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463" w:rsidRPr="004215E1" w:rsidRDefault="00DB2463" w:rsidP="00824717">
      <w:pPr>
        <w:pStyle w:val="Cmsor3"/>
        <w:spacing w:before="0" w:after="0"/>
        <w:rPr>
          <w:rFonts w:ascii="Times New Roman" w:hAnsi="Times New Roman" w:cs="Times New Roman"/>
          <w:b w:val="0"/>
          <w:sz w:val="24"/>
          <w:szCs w:val="24"/>
        </w:rPr>
      </w:pPr>
      <w:bookmarkStart w:id="0" w:name="_GoBack"/>
      <w:bookmarkEnd w:id="0"/>
      <w:r w:rsidRPr="004215E1">
        <w:rPr>
          <w:rFonts w:ascii="Times New Roman" w:hAnsi="Times New Roman" w:cs="Times New Roman"/>
          <w:b w:val="0"/>
          <w:sz w:val="24"/>
          <w:szCs w:val="24"/>
        </w:rPr>
        <w:t>MOLNÁR-TAMUS VIKTÓRIA</w:t>
      </w:r>
    </w:p>
    <w:p w:rsidR="00DB2463" w:rsidRPr="004215E1" w:rsidRDefault="00DB2463" w:rsidP="00824717">
      <w:pPr>
        <w:pStyle w:val="Cmsor3"/>
        <w:spacing w:before="0" w:after="0"/>
        <w:rPr>
          <w:rFonts w:ascii="Times New Roman" w:hAnsi="Times New Roman" w:cs="Times New Roman"/>
          <w:b w:val="0"/>
          <w:sz w:val="24"/>
          <w:szCs w:val="24"/>
        </w:rPr>
      </w:pPr>
      <w:r w:rsidRPr="004215E1">
        <w:rPr>
          <w:rFonts w:ascii="Times New Roman" w:hAnsi="Times New Roman" w:cs="Times New Roman"/>
          <w:b w:val="0"/>
          <w:sz w:val="24"/>
          <w:szCs w:val="24"/>
        </w:rPr>
        <w:t>főiskolai docens</w:t>
      </w:r>
    </w:p>
    <w:p w:rsidR="00DB2463" w:rsidRPr="004215E1" w:rsidRDefault="00DB2463" w:rsidP="00824717">
      <w:pPr>
        <w:pStyle w:val="Cmsor3"/>
        <w:spacing w:before="0" w:after="0"/>
        <w:rPr>
          <w:rFonts w:ascii="Times New Roman" w:hAnsi="Times New Roman" w:cs="Times New Roman"/>
          <w:b w:val="0"/>
          <w:sz w:val="24"/>
          <w:szCs w:val="24"/>
        </w:rPr>
      </w:pPr>
      <w:r w:rsidRPr="004215E1">
        <w:rPr>
          <w:rFonts w:ascii="Times New Roman" w:hAnsi="Times New Roman" w:cs="Times New Roman"/>
          <w:b w:val="0"/>
          <w:sz w:val="24"/>
          <w:szCs w:val="24"/>
        </w:rPr>
        <w:t>Debreceni Református Hittudományi Egyetem</w:t>
      </w:r>
    </w:p>
    <w:p w:rsidR="00DB2463" w:rsidRPr="004215E1" w:rsidRDefault="00DB2463" w:rsidP="00824717">
      <w:pPr>
        <w:pStyle w:val="Cmsor3"/>
        <w:spacing w:before="0" w:after="0"/>
        <w:rPr>
          <w:rFonts w:ascii="Times New Roman" w:hAnsi="Times New Roman" w:cs="Times New Roman"/>
          <w:b w:val="0"/>
          <w:sz w:val="24"/>
          <w:szCs w:val="24"/>
        </w:rPr>
      </w:pPr>
      <w:r w:rsidRPr="004215E1">
        <w:rPr>
          <w:rFonts w:ascii="Times New Roman" w:hAnsi="Times New Roman" w:cs="Times New Roman"/>
          <w:b w:val="0"/>
          <w:sz w:val="24"/>
          <w:szCs w:val="24"/>
        </w:rPr>
        <w:t xml:space="preserve">Pedagógia és Pszichológia Tanszék </w:t>
      </w:r>
    </w:p>
    <w:p w:rsidR="00DB2463" w:rsidRPr="004215E1" w:rsidRDefault="00DB2463" w:rsidP="00824717">
      <w:pPr>
        <w:spacing w:after="0" w:line="240" w:lineRule="auto"/>
        <w:rPr>
          <w:rFonts w:cs="Times New Roman"/>
          <w:szCs w:val="24"/>
          <w:lang w:eastAsia="hu-HU"/>
        </w:rPr>
      </w:pPr>
      <w:r w:rsidRPr="004215E1">
        <w:rPr>
          <w:rFonts w:cs="Times New Roman"/>
          <w:szCs w:val="24"/>
          <w:lang w:eastAsia="hu-HU"/>
        </w:rPr>
        <w:t>Debrecen Reformed Theological University</w:t>
      </w:r>
    </w:p>
    <w:p w:rsidR="004215E1" w:rsidRPr="004215E1" w:rsidRDefault="004215E1" w:rsidP="00824717">
      <w:pPr>
        <w:spacing w:after="0" w:line="240" w:lineRule="auto"/>
        <w:rPr>
          <w:rFonts w:cs="Times New Roman"/>
          <w:color w:val="3B3B3B"/>
          <w:szCs w:val="24"/>
          <w:shd w:val="clear" w:color="auto" w:fill="FFFFFF"/>
        </w:rPr>
      </w:pPr>
      <w:r w:rsidRPr="004215E1">
        <w:rPr>
          <w:rFonts w:cs="Times New Roman"/>
          <w:color w:val="3B3B3B"/>
          <w:szCs w:val="24"/>
          <w:shd w:val="clear" w:color="auto" w:fill="FFFFFF"/>
        </w:rPr>
        <w:t>Pedagogy and Psychology Department</w:t>
      </w:r>
    </w:p>
    <w:p w:rsidR="004215E1" w:rsidRPr="004215E1" w:rsidRDefault="004215E1" w:rsidP="00824717">
      <w:pPr>
        <w:spacing w:after="0" w:line="240" w:lineRule="auto"/>
        <w:rPr>
          <w:rFonts w:cs="Times New Roman"/>
          <w:szCs w:val="24"/>
          <w:lang w:eastAsia="hu-HU"/>
        </w:rPr>
      </w:pPr>
      <w:r w:rsidRPr="004215E1">
        <w:rPr>
          <w:rFonts w:cs="Times New Roman"/>
          <w:color w:val="3B3B3B"/>
          <w:szCs w:val="24"/>
          <w:shd w:val="clear" w:color="auto" w:fill="FFFFFF"/>
        </w:rPr>
        <w:t>molnar.tamus.viktoria@drhe.hu</w:t>
      </w:r>
    </w:p>
    <w:p w:rsidR="00DB2463" w:rsidRPr="004215E1" w:rsidRDefault="00DB2463" w:rsidP="00824717">
      <w:pPr>
        <w:pStyle w:val="Cmsor3"/>
        <w:spacing w:before="0" w:after="0"/>
        <w:rPr>
          <w:rFonts w:ascii="Times New Roman" w:hAnsi="Times New Roman" w:cs="Times New Roman"/>
          <w:sz w:val="24"/>
          <w:szCs w:val="24"/>
        </w:rPr>
      </w:pPr>
    </w:p>
    <w:p w:rsidR="004215E1" w:rsidRDefault="00DB2463" w:rsidP="00824717">
      <w:pPr>
        <w:pStyle w:val="Cmsor3"/>
        <w:spacing w:before="0" w:after="0"/>
        <w:jc w:val="center"/>
        <w:rPr>
          <w:rFonts w:ascii="Times New Roman" w:hAnsi="Times New Roman" w:cs="Times New Roman"/>
          <w:b w:val="0"/>
          <w:sz w:val="24"/>
          <w:szCs w:val="24"/>
        </w:rPr>
      </w:pPr>
      <w:r w:rsidRPr="004215E1">
        <w:rPr>
          <w:rFonts w:ascii="Times New Roman" w:hAnsi="Times New Roman" w:cs="Times New Roman"/>
          <w:b w:val="0"/>
          <w:sz w:val="24"/>
          <w:szCs w:val="24"/>
        </w:rPr>
        <w:t xml:space="preserve">TUDOMÁNY ÉS MŰVÉSZET EGYÜTTES JELENLÉTE PUKÁNSZKY BÉLA PROFESSZOR (1895–1950) </w:t>
      </w:r>
      <w:r w:rsidR="004215E1" w:rsidRPr="004215E1">
        <w:rPr>
          <w:rFonts w:ascii="Times New Roman" w:hAnsi="Times New Roman" w:cs="Times New Roman"/>
          <w:b w:val="0"/>
          <w:sz w:val="24"/>
          <w:szCs w:val="24"/>
        </w:rPr>
        <w:t>ÉLETPÁLYÁJÁN</w:t>
      </w:r>
    </w:p>
    <w:p w:rsidR="002E77A7" w:rsidRDefault="002E77A7" w:rsidP="00824717">
      <w:pPr>
        <w:pBdr>
          <w:top w:val="nil"/>
          <w:left w:val="nil"/>
          <w:bottom w:val="nil"/>
          <w:right w:val="nil"/>
          <w:between w:val="nil"/>
        </w:pBdr>
        <w:spacing w:after="0" w:line="240" w:lineRule="auto"/>
        <w:jc w:val="both"/>
        <w:rPr>
          <w:lang w:eastAsia="hu-HU"/>
        </w:rPr>
      </w:pPr>
    </w:p>
    <w:p w:rsidR="004215E1" w:rsidRDefault="004215E1" w:rsidP="00824717">
      <w:pPr>
        <w:pBdr>
          <w:top w:val="nil"/>
          <w:left w:val="nil"/>
          <w:bottom w:val="nil"/>
          <w:right w:val="nil"/>
          <w:between w:val="nil"/>
        </w:pBdr>
        <w:spacing w:after="0" w:line="240" w:lineRule="auto"/>
        <w:ind w:left="284"/>
        <w:jc w:val="both"/>
        <w:rPr>
          <w:rFonts w:eastAsia="Times New Roman" w:cs="Times New Roman"/>
          <w:i/>
          <w:color w:val="000000"/>
          <w:szCs w:val="24"/>
        </w:rPr>
      </w:pPr>
      <w:r w:rsidRPr="004215E1">
        <w:rPr>
          <w:rFonts w:eastAsia="Times New Roman" w:cs="Times New Roman"/>
          <w:i/>
          <w:color w:val="000000"/>
          <w:szCs w:val="24"/>
        </w:rPr>
        <w:t>A debreceni egyetem bölcsészettudományi kara történetének első korszakában több oktató is szoros kapcsolatban állt a művészetekkel. Ez a tanulmány elsősorban a pozsonyi kötődésű Pukánszky Béla professzor zenei jelentőségét kívánja bemutatni. A kutatás során próbáltam a személyes hagyatékok fennmaradt iratait, illetve a kortárs tudóstársak, kollégák által írt kritikákat, recenziókat és jubileumi tanulmányokat elolvasni és feldolgozni. Pukánszky Béla esetében a Debreceni Egyetem Kézirattárában fennmaradt dokumentumokra (jegyzőkönyvek, hangverseny-meghívók, kézírásos és gépelt szövegű zenetörténeti előadások), azon belül is elsősorban felesége levelezésére támaszkodtam. Ezek eredményeként beszámolok Pukánszky Béla művészetekkel foglalkozó tudományos és ismeretterjesztő írói, illetve előadói tevékenységéről, hogy milyen aktív szerepet vállalt Debrecen és Budapest, tulajdonképpen egész Magyarország művészeti közéletében. Kutatásom eredménye így a debreceni egyetemi bölcsészkar, valamint a város országos szinten is kiemelkedő értelmiségi köreinek jelentős művelődéstörténeti, kulturális ismeretterjesztési és művészetpártolói ténykedésének eddigi eredményeit gazdagítja.</w:t>
      </w:r>
    </w:p>
    <w:p w:rsidR="004215E1" w:rsidRDefault="004215E1" w:rsidP="00824717">
      <w:pPr>
        <w:pBdr>
          <w:top w:val="nil"/>
          <w:left w:val="nil"/>
          <w:bottom w:val="nil"/>
          <w:right w:val="nil"/>
          <w:between w:val="nil"/>
        </w:pBdr>
        <w:spacing w:after="0" w:line="240" w:lineRule="auto"/>
        <w:jc w:val="both"/>
        <w:rPr>
          <w:rFonts w:eastAsia="Times New Roman" w:cs="Times New Roman"/>
          <w:i/>
          <w:color w:val="000000"/>
          <w:szCs w:val="24"/>
        </w:rPr>
      </w:pPr>
    </w:p>
    <w:p w:rsidR="00436093" w:rsidRDefault="00436093" w:rsidP="00824717">
      <w:pPr>
        <w:spacing w:after="0" w:line="240" w:lineRule="auto"/>
        <w:ind w:left="284"/>
        <w:jc w:val="both"/>
        <w:rPr>
          <w:rFonts w:eastAsia="Times New Roman" w:cs="Times New Roman"/>
          <w:b/>
          <w:szCs w:val="24"/>
        </w:rPr>
      </w:pPr>
      <w:r>
        <w:rPr>
          <w:rFonts w:eastAsia="Times New Roman" w:cs="Times New Roman"/>
          <w:b/>
          <w:szCs w:val="24"/>
        </w:rPr>
        <w:t>Kulcsszavak: Debreceni E</w:t>
      </w:r>
      <w:r w:rsidR="002E77A7">
        <w:rPr>
          <w:rFonts w:eastAsia="Times New Roman" w:cs="Times New Roman"/>
          <w:b/>
          <w:szCs w:val="24"/>
        </w:rPr>
        <w:t>gyetem, B</w:t>
      </w:r>
      <w:r w:rsidRPr="00436093">
        <w:rPr>
          <w:rFonts w:eastAsia="Times New Roman" w:cs="Times New Roman"/>
          <w:b/>
          <w:szCs w:val="24"/>
        </w:rPr>
        <w:t>ölcsészkar, Pukánszky Béla (1895-1950), zeneművészet- és történet, tudományos írások, ismeretterjesztő előadások</w:t>
      </w:r>
    </w:p>
    <w:p w:rsidR="00824717" w:rsidRPr="00436093" w:rsidRDefault="00824717" w:rsidP="00824717">
      <w:pPr>
        <w:spacing w:after="0" w:line="240" w:lineRule="auto"/>
        <w:ind w:left="284"/>
        <w:jc w:val="both"/>
        <w:rPr>
          <w:rFonts w:eastAsia="Times New Roman" w:cs="Times New Roman"/>
          <w:b/>
          <w:szCs w:val="24"/>
        </w:rPr>
      </w:pPr>
    </w:p>
    <w:p w:rsidR="002E77A7" w:rsidRDefault="004215E1" w:rsidP="00824717">
      <w:pPr>
        <w:spacing w:after="0" w:line="240" w:lineRule="auto"/>
        <w:ind w:left="284"/>
        <w:jc w:val="both"/>
        <w:rPr>
          <w:rFonts w:eastAsia="Times New Roman" w:cs="Times New Roman"/>
          <w:i/>
          <w:szCs w:val="24"/>
        </w:rPr>
      </w:pPr>
      <w:r w:rsidRPr="00436093">
        <w:rPr>
          <w:rFonts w:eastAsia="Times New Roman" w:cs="Times New Roman"/>
          <w:i/>
          <w:szCs w:val="24"/>
        </w:rPr>
        <w:t>In the first phase of the history of the Faculty of Humanities, University of Debrecen, several lecturers were in close connection with arts. This study intends to introduce primarily the musical significance of Professor Béla Pukánszky from Pozsony. In the course of the research, I attempted to read and process the surviving documents of the personal legacy along with the critiques, reviews and jubilee studies written by contemporary scholars and colleagues. In Béla Pukánszky’s case, I relied on the documents preserved in the Manuscript Archive at the University of Debrecen (minutes, concert invitations, handwritten and typed music history performances), and especially on his wife’s correspondence. As a result, I report on Béla Pukánszky’s art-related scholarly and educational pursuits as writer and lecturer, and demonstrate the proactive role he undertook in the artistic life of Debrecen, Budapest, and the whole of Hungary. Thus, my work contributes to the previous research results on the important activities of the faculty’s and the town’s nationally outstanding intellectual circles in the fields of cultural history, cultural education and art patronage.</w:t>
      </w:r>
    </w:p>
    <w:p w:rsidR="00824717" w:rsidRDefault="00824717" w:rsidP="00824717">
      <w:pPr>
        <w:spacing w:after="0" w:line="240" w:lineRule="auto"/>
        <w:ind w:left="284"/>
        <w:jc w:val="both"/>
        <w:rPr>
          <w:rFonts w:eastAsia="Times New Roman" w:cs="Times New Roman"/>
          <w:i/>
          <w:szCs w:val="24"/>
        </w:rPr>
      </w:pPr>
    </w:p>
    <w:p w:rsidR="00436093" w:rsidRDefault="004215E1" w:rsidP="00824717">
      <w:pPr>
        <w:spacing w:after="0" w:line="240" w:lineRule="auto"/>
        <w:ind w:left="284"/>
        <w:jc w:val="both"/>
        <w:rPr>
          <w:rFonts w:eastAsia="Times New Roman" w:cs="Times New Roman"/>
          <w:b/>
          <w:szCs w:val="24"/>
        </w:rPr>
      </w:pPr>
      <w:r w:rsidRPr="00436093">
        <w:rPr>
          <w:rFonts w:eastAsia="Times New Roman" w:cs="Times New Roman"/>
          <w:b/>
          <w:szCs w:val="24"/>
        </w:rPr>
        <w:t xml:space="preserve">Keywords: University of </w:t>
      </w:r>
      <w:r w:rsidR="002E77A7">
        <w:rPr>
          <w:rFonts w:eastAsia="Times New Roman" w:cs="Times New Roman"/>
          <w:b/>
          <w:szCs w:val="24"/>
        </w:rPr>
        <w:t xml:space="preserve">Debrecen, Faculty of Humanities, </w:t>
      </w:r>
      <w:r w:rsidRPr="00436093">
        <w:rPr>
          <w:rFonts w:eastAsia="Times New Roman" w:cs="Times New Roman"/>
          <w:b/>
          <w:szCs w:val="24"/>
        </w:rPr>
        <w:t>Béla Pukánszky (1895-1950), music and history of music, scholarly studies, outreach lectures</w:t>
      </w:r>
    </w:p>
    <w:p w:rsidR="00824717" w:rsidRDefault="00824717" w:rsidP="00824717">
      <w:pPr>
        <w:spacing w:after="0" w:line="240" w:lineRule="auto"/>
        <w:ind w:left="284"/>
        <w:jc w:val="both"/>
        <w:rPr>
          <w:rFonts w:eastAsia="Times New Roman" w:cs="Times New Roman"/>
          <w:b/>
          <w:szCs w:val="24"/>
        </w:rPr>
      </w:pPr>
    </w:p>
    <w:p w:rsidR="00824717" w:rsidRDefault="00824717" w:rsidP="00824717">
      <w:pPr>
        <w:shd w:val="clear" w:color="auto" w:fill="FFFFFF" w:themeFill="background1"/>
        <w:spacing w:after="0" w:line="240" w:lineRule="auto"/>
        <w:ind w:firstLine="567"/>
        <w:jc w:val="center"/>
        <w:rPr>
          <w:b/>
        </w:rPr>
      </w:pPr>
    </w:p>
    <w:p w:rsidR="002C27C8" w:rsidRDefault="002C27C8" w:rsidP="00824717">
      <w:pPr>
        <w:shd w:val="clear" w:color="auto" w:fill="FFFFFF" w:themeFill="background1"/>
        <w:spacing w:after="0" w:line="240" w:lineRule="auto"/>
        <w:ind w:firstLine="567"/>
        <w:jc w:val="center"/>
        <w:rPr>
          <w:b/>
        </w:rPr>
      </w:pPr>
    </w:p>
    <w:p w:rsidR="002C27C8" w:rsidRPr="00A27B39" w:rsidRDefault="00A27B39" w:rsidP="00A27B39">
      <w:pPr>
        <w:shd w:val="clear" w:color="auto" w:fill="FFFFFF" w:themeFill="background1"/>
        <w:spacing w:after="0" w:line="240" w:lineRule="auto"/>
        <w:ind w:firstLine="567"/>
        <w:jc w:val="center"/>
      </w:pPr>
      <w:r w:rsidRPr="002C27C8">
        <w:t>A kutatás támogatója a Debreceni Református Hittudományi Egyetem kutatás-finanszírozási pályázata volt.</w:t>
      </w:r>
    </w:p>
    <w:p w:rsidR="00436093" w:rsidRPr="004215E1" w:rsidRDefault="00436093" w:rsidP="00824717">
      <w:pPr>
        <w:pStyle w:val="Lbjegyzetszveg"/>
        <w:jc w:val="both"/>
        <w:rPr>
          <w:sz w:val="24"/>
          <w:szCs w:val="24"/>
        </w:rPr>
      </w:pPr>
      <w:r w:rsidRPr="00436093">
        <w:rPr>
          <w:rFonts w:eastAsiaTheme="minorHAnsi"/>
          <w:sz w:val="24"/>
          <w:szCs w:val="24"/>
          <w:lang w:eastAsia="en-US"/>
        </w:rPr>
        <w:lastRenderedPageBreak/>
        <w:t>E</w:t>
      </w:r>
      <w:r w:rsidRPr="00436093">
        <w:rPr>
          <w:sz w:val="24"/>
          <w:szCs w:val="24"/>
        </w:rPr>
        <w:t xml:space="preserve">bben </w:t>
      </w:r>
      <w:r>
        <w:rPr>
          <w:sz w:val="24"/>
          <w:szCs w:val="24"/>
        </w:rPr>
        <w:t>a tanulmányban</w:t>
      </w:r>
      <w:r w:rsidRPr="004215E1">
        <w:rPr>
          <w:sz w:val="24"/>
          <w:szCs w:val="24"/>
        </w:rPr>
        <w:t xml:space="preserve"> </w:t>
      </w:r>
      <w:r w:rsidR="002E77A7">
        <w:rPr>
          <w:sz w:val="24"/>
          <w:szCs w:val="24"/>
        </w:rPr>
        <w:t xml:space="preserve">néhai </w:t>
      </w:r>
      <w:r w:rsidRPr="004215E1">
        <w:rPr>
          <w:sz w:val="24"/>
          <w:szCs w:val="24"/>
        </w:rPr>
        <w:t xml:space="preserve">Pukánszky Béla </w:t>
      </w:r>
      <w:r>
        <w:rPr>
          <w:sz w:val="24"/>
          <w:szCs w:val="24"/>
        </w:rPr>
        <w:t xml:space="preserve">(1895–1950) </w:t>
      </w:r>
      <w:r w:rsidR="002E77A7">
        <w:rPr>
          <w:sz w:val="24"/>
          <w:szCs w:val="24"/>
        </w:rPr>
        <w:t xml:space="preserve">debreceni </w:t>
      </w:r>
      <w:r>
        <w:rPr>
          <w:sz w:val="24"/>
          <w:szCs w:val="24"/>
        </w:rPr>
        <w:t xml:space="preserve">professzor </w:t>
      </w:r>
      <w:r w:rsidRPr="004215E1">
        <w:rPr>
          <w:sz w:val="24"/>
          <w:szCs w:val="24"/>
        </w:rPr>
        <w:t>m</w:t>
      </w:r>
      <w:r>
        <w:rPr>
          <w:sz w:val="24"/>
          <w:szCs w:val="24"/>
        </w:rPr>
        <w:t>unkásságára fókuszálok. Szeretném ebből is a szorosan vett zenetörténeti- és előadói tevékenységét feltárni, hogy m</w:t>
      </w:r>
      <w:r w:rsidRPr="004215E1">
        <w:rPr>
          <w:sz w:val="24"/>
          <w:szCs w:val="24"/>
        </w:rPr>
        <w:t>ilyen közéleti</w:t>
      </w:r>
      <w:r>
        <w:rPr>
          <w:sz w:val="24"/>
          <w:szCs w:val="24"/>
        </w:rPr>
        <w:t xml:space="preserve"> fórumokon, eseményeken mutatta be zenei érdeklődésének és tanulmányainak eredményeit. Hogyan is vált Pukánszky Béla kutatásom tárgyává?</w:t>
      </w:r>
    </w:p>
    <w:p w:rsidR="00E00AB7" w:rsidRDefault="00C01730" w:rsidP="00824717">
      <w:pPr>
        <w:pStyle w:val="Lbjegyzetszveg"/>
        <w:ind w:firstLine="284"/>
        <w:jc w:val="both"/>
        <w:rPr>
          <w:sz w:val="24"/>
          <w:szCs w:val="24"/>
        </w:rPr>
      </w:pPr>
      <w:r w:rsidRPr="004215E1">
        <w:rPr>
          <w:sz w:val="24"/>
          <w:szCs w:val="24"/>
        </w:rPr>
        <w:t xml:space="preserve">A debreceni egyetem bölcsészettudományi karának </w:t>
      </w:r>
      <w:r w:rsidR="006B4676" w:rsidRPr="004215E1">
        <w:rPr>
          <w:sz w:val="24"/>
          <w:szCs w:val="24"/>
        </w:rPr>
        <w:t>első korszakában</w:t>
      </w:r>
      <w:r w:rsidR="00E00AB7">
        <w:rPr>
          <w:sz w:val="24"/>
          <w:szCs w:val="24"/>
        </w:rPr>
        <w:t xml:space="preserve"> - 1914–1949 - </w:t>
      </w:r>
      <w:r w:rsidR="006B4676" w:rsidRPr="004215E1">
        <w:rPr>
          <w:sz w:val="24"/>
          <w:szCs w:val="24"/>
        </w:rPr>
        <w:t>több oktató</w:t>
      </w:r>
      <w:r w:rsidRPr="004215E1">
        <w:rPr>
          <w:sz w:val="24"/>
          <w:szCs w:val="24"/>
        </w:rPr>
        <w:t xml:space="preserve"> is szoros kapcsolatban ál</w:t>
      </w:r>
      <w:r w:rsidR="006B4676" w:rsidRPr="004215E1">
        <w:rPr>
          <w:sz w:val="24"/>
          <w:szCs w:val="24"/>
        </w:rPr>
        <w:t>lt</w:t>
      </w:r>
      <w:r w:rsidR="00436093">
        <w:rPr>
          <w:sz w:val="24"/>
          <w:szCs w:val="24"/>
        </w:rPr>
        <w:t xml:space="preserve"> a művészetekkel. Ez az írás</w:t>
      </w:r>
      <w:r w:rsidRPr="004215E1">
        <w:rPr>
          <w:sz w:val="24"/>
          <w:szCs w:val="24"/>
        </w:rPr>
        <w:t xml:space="preserve"> elsősorban </w:t>
      </w:r>
      <w:r w:rsidR="006B4676" w:rsidRPr="004215E1">
        <w:rPr>
          <w:sz w:val="24"/>
          <w:szCs w:val="24"/>
        </w:rPr>
        <w:t>a po</w:t>
      </w:r>
      <w:r w:rsidR="00E00AB7">
        <w:rPr>
          <w:sz w:val="24"/>
          <w:szCs w:val="24"/>
        </w:rPr>
        <w:t xml:space="preserve">zsonyi kötődésű </w:t>
      </w:r>
      <w:r w:rsidR="006B4676" w:rsidRPr="004215E1">
        <w:rPr>
          <w:sz w:val="24"/>
          <w:szCs w:val="24"/>
        </w:rPr>
        <w:t>Pukánszky Béla professzor zenei</w:t>
      </w:r>
      <w:r w:rsidR="00565AFC" w:rsidRPr="004215E1">
        <w:rPr>
          <w:sz w:val="24"/>
          <w:szCs w:val="24"/>
        </w:rPr>
        <w:t xml:space="preserve"> jelentőségét kívánja bemutatni</w:t>
      </w:r>
      <w:r w:rsidR="00CC5980" w:rsidRPr="004215E1">
        <w:rPr>
          <w:sz w:val="24"/>
          <w:szCs w:val="24"/>
        </w:rPr>
        <w:t>, ami</w:t>
      </w:r>
      <w:r w:rsidR="00565AFC" w:rsidRPr="004215E1">
        <w:rPr>
          <w:sz w:val="24"/>
          <w:szCs w:val="24"/>
        </w:rPr>
        <w:t xml:space="preserve"> </w:t>
      </w:r>
      <w:r w:rsidR="006B4676" w:rsidRPr="004215E1">
        <w:rPr>
          <w:sz w:val="24"/>
          <w:szCs w:val="24"/>
        </w:rPr>
        <w:t>része a</w:t>
      </w:r>
      <w:r w:rsidR="00E00AB7">
        <w:rPr>
          <w:sz w:val="24"/>
          <w:szCs w:val="24"/>
        </w:rPr>
        <w:t xml:space="preserve"> 2017-ben, a </w:t>
      </w:r>
      <w:r w:rsidR="006B4676" w:rsidRPr="004215E1">
        <w:rPr>
          <w:sz w:val="24"/>
          <w:szCs w:val="24"/>
        </w:rPr>
        <w:t>Debreceni Egyetem Humán Tudományok Doktori Iskolájába</w:t>
      </w:r>
      <w:r w:rsidR="00E00AB7">
        <w:rPr>
          <w:sz w:val="24"/>
          <w:szCs w:val="24"/>
        </w:rPr>
        <w:t xml:space="preserve">n megvédett doktori (PhD) </w:t>
      </w:r>
      <w:r w:rsidRPr="004215E1">
        <w:rPr>
          <w:sz w:val="24"/>
          <w:szCs w:val="24"/>
        </w:rPr>
        <w:t>disszertáció</w:t>
      </w:r>
      <w:r w:rsidR="002E77A7">
        <w:rPr>
          <w:sz w:val="24"/>
          <w:szCs w:val="24"/>
        </w:rPr>
        <w:t>m</w:t>
      </w:r>
      <w:r w:rsidR="008E44E6" w:rsidRPr="004215E1">
        <w:rPr>
          <w:sz w:val="24"/>
          <w:szCs w:val="24"/>
        </w:rPr>
        <w:t>nak</w:t>
      </w:r>
      <w:r w:rsidR="00E00AB7">
        <w:rPr>
          <w:sz w:val="24"/>
          <w:szCs w:val="24"/>
        </w:rPr>
        <w:t>.</w:t>
      </w:r>
      <w:r w:rsidR="002C6893">
        <w:rPr>
          <w:rStyle w:val="Lbjegyzet-hivatkozs"/>
          <w:sz w:val="24"/>
          <w:szCs w:val="24"/>
        </w:rPr>
        <w:footnoteReference w:id="1"/>
      </w:r>
      <w:r w:rsidR="00E00AB7">
        <w:rPr>
          <w:sz w:val="24"/>
          <w:szCs w:val="24"/>
        </w:rPr>
        <w:t xml:space="preserve"> Ennek f</w:t>
      </w:r>
      <w:r w:rsidR="00CC5980" w:rsidRPr="004215E1">
        <w:rPr>
          <w:sz w:val="24"/>
          <w:szCs w:val="24"/>
        </w:rPr>
        <w:t>ő célkitűzése</w:t>
      </w:r>
      <w:r w:rsidR="004B220F">
        <w:rPr>
          <w:sz w:val="24"/>
          <w:szCs w:val="24"/>
        </w:rPr>
        <w:t xml:space="preserve"> a Debreceni Egyetem B</w:t>
      </w:r>
      <w:r w:rsidRPr="004215E1">
        <w:rPr>
          <w:sz w:val="24"/>
          <w:szCs w:val="24"/>
        </w:rPr>
        <w:t>ölcsészkara oktatóinak a tanári hivatása során végzett művészeti, művészetpártolói, valamint közéleti tevékeny</w:t>
      </w:r>
      <w:r w:rsidR="00CC5980" w:rsidRPr="004215E1">
        <w:rPr>
          <w:sz w:val="24"/>
          <w:szCs w:val="24"/>
        </w:rPr>
        <w:t xml:space="preserve">ségének a feltárása </w:t>
      </w:r>
      <w:r w:rsidRPr="004215E1">
        <w:rPr>
          <w:sz w:val="24"/>
          <w:szCs w:val="24"/>
        </w:rPr>
        <w:t xml:space="preserve">és elemzése </w:t>
      </w:r>
      <w:r w:rsidR="00E00AB7">
        <w:rPr>
          <w:sz w:val="24"/>
          <w:szCs w:val="24"/>
        </w:rPr>
        <w:t xml:space="preserve">volt </w:t>
      </w:r>
      <w:r w:rsidRPr="004215E1">
        <w:rPr>
          <w:sz w:val="24"/>
          <w:szCs w:val="24"/>
        </w:rPr>
        <w:t>az egyetem történetének első periódusában.</w:t>
      </w:r>
      <w:r w:rsidR="00E00AB7">
        <w:rPr>
          <w:sz w:val="24"/>
          <w:szCs w:val="24"/>
        </w:rPr>
        <w:t xml:space="preserve"> </w:t>
      </w:r>
      <w:r w:rsidR="004B220F">
        <w:rPr>
          <w:sz w:val="24"/>
          <w:szCs w:val="24"/>
        </w:rPr>
        <w:t>Alapvetően a Debreceni T</w:t>
      </w:r>
      <w:r w:rsidR="00E00AB7" w:rsidRPr="004215E1">
        <w:rPr>
          <w:sz w:val="24"/>
          <w:szCs w:val="24"/>
        </w:rPr>
        <w:t>udományegyet</w:t>
      </w:r>
      <w:r w:rsidR="004B220F">
        <w:rPr>
          <w:sz w:val="24"/>
          <w:szCs w:val="24"/>
        </w:rPr>
        <w:t>em Bölcsészettudományi K</w:t>
      </w:r>
      <w:r w:rsidR="00E00AB7" w:rsidRPr="004215E1">
        <w:rPr>
          <w:sz w:val="24"/>
          <w:szCs w:val="24"/>
        </w:rPr>
        <w:t>arának tanszékein 1914 és 1949 között tanító professzorok és tanárok művészeti-alkotó, művészetelméleti-oktató és művészettámogató-pártoló tevékenységének jelentőségéről ad</w:t>
      </w:r>
      <w:r w:rsidR="002E77A7">
        <w:rPr>
          <w:sz w:val="24"/>
          <w:szCs w:val="24"/>
        </w:rPr>
        <w:t>ok</w:t>
      </w:r>
      <w:r w:rsidR="00E00AB7">
        <w:rPr>
          <w:sz w:val="24"/>
          <w:szCs w:val="24"/>
        </w:rPr>
        <w:t xml:space="preserve"> számot az értekezésben</w:t>
      </w:r>
      <w:r w:rsidR="00E00AB7" w:rsidRPr="004215E1">
        <w:rPr>
          <w:sz w:val="24"/>
          <w:szCs w:val="24"/>
        </w:rPr>
        <w:t xml:space="preserve">, melyben végső soron </w:t>
      </w:r>
      <w:r w:rsidR="002E77A7">
        <w:rPr>
          <w:sz w:val="24"/>
          <w:szCs w:val="24"/>
        </w:rPr>
        <w:t>annak bemutatására vállalkoztam</w:t>
      </w:r>
      <w:r w:rsidR="00E00AB7" w:rsidRPr="004215E1">
        <w:rPr>
          <w:sz w:val="24"/>
          <w:szCs w:val="24"/>
        </w:rPr>
        <w:t>, hogy milyen sokrétű művészeti tevékenységet folytattak a 20. század első felében a debreceni egyetem bölcsészettudományi karának oktatói tudományos feladatvégzésük mellett. Ennek megfelelően összesen 18 bölcs</w:t>
      </w:r>
      <w:r w:rsidR="002E77A7">
        <w:rPr>
          <w:sz w:val="24"/>
          <w:szCs w:val="24"/>
        </w:rPr>
        <w:t>ész tanári életpályát elemeztem</w:t>
      </w:r>
      <w:r w:rsidR="00E00AB7" w:rsidRPr="004215E1">
        <w:rPr>
          <w:sz w:val="24"/>
          <w:szCs w:val="24"/>
        </w:rPr>
        <w:t xml:space="preserve"> a művészet elméleti és gyakorlati oldaláról közelítve</w:t>
      </w:r>
      <w:r w:rsidR="00E00AB7">
        <w:rPr>
          <w:sz w:val="24"/>
          <w:szCs w:val="24"/>
        </w:rPr>
        <w:t xml:space="preserve">, s ezek egyike Pukánszky </w:t>
      </w:r>
      <w:r w:rsidR="002E77A7">
        <w:rPr>
          <w:sz w:val="24"/>
          <w:szCs w:val="24"/>
        </w:rPr>
        <w:t>Béla pályafutása</w:t>
      </w:r>
      <w:r w:rsidR="00E00AB7">
        <w:rPr>
          <w:sz w:val="24"/>
          <w:szCs w:val="24"/>
        </w:rPr>
        <w:t xml:space="preserve">, akiről elsősorban </w:t>
      </w:r>
      <w:r w:rsidR="00E00AB7" w:rsidRPr="004215E1">
        <w:rPr>
          <w:sz w:val="24"/>
          <w:szCs w:val="24"/>
        </w:rPr>
        <w:t>a Debreceni Egyetem Kéziratt</w:t>
      </w:r>
      <w:r w:rsidR="00E00AB7">
        <w:rPr>
          <w:sz w:val="24"/>
          <w:szCs w:val="24"/>
        </w:rPr>
        <w:t>árában fennmaradt dokumentumokból</w:t>
      </w:r>
      <w:r w:rsidR="00E00AB7" w:rsidRPr="004215E1">
        <w:rPr>
          <w:sz w:val="24"/>
          <w:szCs w:val="24"/>
        </w:rPr>
        <w:t xml:space="preserve"> (egyetemi évkönyvek, jegyzőkönyvek, hangverseny-meghívók, kézírásos és gépelt szövegű zenetörténeti előadások), azon belül is elsősorban felesége </w:t>
      </w:r>
      <w:r w:rsidR="002E77A7">
        <w:rPr>
          <w:sz w:val="24"/>
          <w:szCs w:val="24"/>
        </w:rPr>
        <w:t>levelezéséből nyertem</w:t>
      </w:r>
      <w:r w:rsidR="00E00AB7">
        <w:rPr>
          <w:sz w:val="24"/>
          <w:szCs w:val="24"/>
        </w:rPr>
        <w:t xml:space="preserve"> információkat</w:t>
      </w:r>
      <w:r w:rsidR="00E00AB7" w:rsidRPr="004215E1">
        <w:rPr>
          <w:sz w:val="24"/>
          <w:szCs w:val="24"/>
        </w:rPr>
        <w:t xml:space="preserve">. </w:t>
      </w:r>
    </w:p>
    <w:p w:rsidR="0027549F" w:rsidRDefault="0027549F" w:rsidP="00824717">
      <w:pPr>
        <w:pStyle w:val="Lbjegyzetszveg"/>
        <w:ind w:firstLine="284"/>
        <w:jc w:val="both"/>
        <w:rPr>
          <w:sz w:val="24"/>
          <w:szCs w:val="24"/>
        </w:rPr>
      </w:pPr>
    </w:p>
    <w:p w:rsidR="0027549F" w:rsidRPr="004215E1" w:rsidRDefault="0027549F" w:rsidP="00824717">
      <w:pPr>
        <w:pStyle w:val="Lbjegyzetszveg"/>
        <w:ind w:firstLine="284"/>
        <w:jc w:val="both"/>
        <w:rPr>
          <w:sz w:val="24"/>
          <w:szCs w:val="24"/>
        </w:rPr>
      </w:pPr>
    </w:p>
    <w:p w:rsidR="00E00AB7" w:rsidRDefault="0027549F" w:rsidP="00824717">
      <w:pPr>
        <w:pStyle w:val="Lbjegyzetszveg"/>
        <w:jc w:val="center"/>
        <w:rPr>
          <w:sz w:val="24"/>
          <w:szCs w:val="24"/>
        </w:rPr>
      </w:pPr>
      <w:r w:rsidRPr="0027549F">
        <w:rPr>
          <w:noProof/>
          <w:sz w:val="24"/>
          <w:szCs w:val="24"/>
        </w:rPr>
        <w:drawing>
          <wp:inline distT="0" distB="0" distL="0" distR="0">
            <wp:extent cx="2737913" cy="3571875"/>
            <wp:effectExtent l="0" t="0" r="5715" b="0"/>
            <wp:docPr id="1" name="Kép 1" descr="C:\Users\user\Documents\viki\VIKI tudományos, oktatás\Pukánszky Béla, ké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viki\VIKI tudományos, oktatás\Pukánszky Béla, ké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2600" cy="3669311"/>
                    </a:xfrm>
                    <a:prstGeom prst="rect">
                      <a:avLst/>
                    </a:prstGeom>
                    <a:noFill/>
                    <a:ln>
                      <a:noFill/>
                    </a:ln>
                  </pic:spPr>
                </pic:pic>
              </a:graphicData>
            </a:graphic>
          </wp:inline>
        </w:drawing>
      </w:r>
    </w:p>
    <w:p w:rsidR="0027549F" w:rsidRDefault="0027549F" w:rsidP="00824717">
      <w:pPr>
        <w:pStyle w:val="Lbjegyzetszveg"/>
        <w:jc w:val="center"/>
      </w:pPr>
    </w:p>
    <w:p w:rsidR="0027549F" w:rsidRPr="0027549F" w:rsidRDefault="0027549F" w:rsidP="00824717">
      <w:pPr>
        <w:pStyle w:val="Lbjegyzetszveg"/>
        <w:jc w:val="center"/>
      </w:pPr>
      <w:r w:rsidRPr="0027549F">
        <w:t>1. kép: Pukánszky Béla (1895–1950)</w:t>
      </w:r>
    </w:p>
    <w:p w:rsidR="0027549F" w:rsidRPr="00A27B39" w:rsidRDefault="0027549F" w:rsidP="00A27B39">
      <w:pPr>
        <w:pStyle w:val="Lbjegyzetszveg"/>
        <w:jc w:val="center"/>
      </w:pPr>
      <w:r w:rsidRPr="0027549F">
        <w:t>Forrás: https://dea.lib.unideb.hu/dea/bitstream/handle/2437/82294/058-2078.png?sequence=1&amp;isAllowed=y</w:t>
      </w:r>
    </w:p>
    <w:p w:rsidR="009C5E05" w:rsidRDefault="002E77A7" w:rsidP="00824717">
      <w:pPr>
        <w:pStyle w:val="Cmsor3"/>
        <w:spacing w:before="0" w:after="0"/>
        <w:jc w:val="center"/>
        <w:rPr>
          <w:rFonts w:ascii="Times New Roman" w:hAnsi="Times New Roman" w:cs="Times New Roman"/>
          <w:b w:val="0"/>
          <w:i/>
          <w:sz w:val="24"/>
          <w:szCs w:val="24"/>
        </w:rPr>
      </w:pPr>
      <w:r>
        <w:rPr>
          <w:rFonts w:ascii="Times New Roman" w:hAnsi="Times New Roman" w:cs="Times New Roman"/>
          <w:b w:val="0"/>
          <w:i/>
          <w:sz w:val="24"/>
          <w:szCs w:val="24"/>
        </w:rPr>
        <w:lastRenderedPageBreak/>
        <w:t>A zenei közélet eseményei Pukánszky Béla életútjának állomásain</w:t>
      </w:r>
    </w:p>
    <w:p w:rsidR="00206ED7" w:rsidRPr="00206ED7" w:rsidRDefault="00206ED7" w:rsidP="00824717">
      <w:pPr>
        <w:spacing w:after="0" w:line="240" w:lineRule="auto"/>
        <w:rPr>
          <w:lang w:eastAsia="hu-HU"/>
        </w:rPr>
      </w:pPr>
    </w:p>
    <w:p w:rsidR="007C2641" w:rsidRPr="004215E1" w:rsidRDefault="005D5B36" w:rsidP="00824717">
      <w:pPr>
        <w:spacing w:after="0" w:line="240" w:lineRule="auto"/>
        <w:jc w:val="both"/>
        <w:rPr>
          <w:rFonts w:eastAsia="Times New Roman" w:cs="Times New Roman"/>
          <w:szCs w:val="24"/>
          <w:lang w:eastAsia="hu-HU"/>
        </w:rPr>
      </w:pPr>
      <w:r w:rsidRPr="004215E1">
        <w:rPr>
          <w:rFonts w:cs="Times New Roman"/>
          <w:szCs w:val="24"/>
        </w:rPr>
        <w:t>Pukánszky</w:t>
      </w:r>
      <w:r w:rsidR="009B4D9D" w:rsidRPr="004215E1">
        <w:rPr>
          <w:rFonts w:cs="Times New Roman"/>
          <w:szCs w:val="24"/>
        </w:rPr>
        <w:t xml:space="preserve"> Béla (1895</w:t>
      </w:r>
      <w:r w:rsidR="008973FD" w:rsidRPr="004215E1">
        <w:rPr>
          <w:rFonts w:cs="Times New Roman"/>
          <w:szCs w:val="24"/>
        </w:rPr>
        <w:t xml:space="preserve">. december 22. Pozsony </w:t>
      </w:r>
      <w:r w:rsidR="009B4D9D" w:rsidRPr="004215E1">
        <w:rPr>
          <w:rFonts w:cs="Times New Roman"/>
          <w:szCs w:val="24"/>
        </w:rPr>
        <w:t>-</w:t>
      </w:r>
      <w:r w:rsidR="008973FD" w:rsidRPr="004215E1">
        <w:rPr>
          <w:rFonts w:cs="Times New Roman"/>
          <w:szCs w:val="24"/>
        </w:rPr>
        <w:t xml:space="preserve"> </w:t>
      </w:r>
      <w:r w:rsidR="009B4D9D" w:rsidRPr="004215E1">
        <w:rPr>
          <w:rFonts w:cs="Times New Roman"/>
          <w:szCs w:val="24"/>
        </w:rPr>
        <w:t>1950</w:t>
      </w:r>
      <w:r w:rsidR="008973FD" w:rsidRPr="004215E1">
        <w:rPr>
          <w:rFonts w:cs="Times New Roman"/>
          <w:szCs w:val="24"/>
        </w:rPr>
        <w:t>. október 26. Budapest</w:t>
      </w:r>
      <w:r w:rsidR="009B4D9D" w:rsidRPr="004215E1">
        <w:rPr>
          <w:rFonts w:cs="Times New Roman"/>
          <w:szCs w:val="24"/>
        </w:rPr>
        <w:t xml:space="preserve">) </w:t>
      </w:r>
      <w:r w:rsidR="00211FFC" w:rsidRPr="004215E1">
        <w:rPr>
          <w:rFonts w:cs="Times New Roman"/>
          <w:szCs w:val="24"/>
        </w:rPr>
        <w:t>irodalomtörténész, művelődés- és zenetörténész, egyetemi tanár</w:t>
      </w:r>
      <w:r w:rsidR="009B4D9D" w:rsidRPr="004215E1">
        <w:rPr>
          <w:rFonts w:cs="Times New Roman"/>
          <w:szCs w:val="24"/>
        </w:rPr>
        <w:t xml:space="preserve">. </w:t>
      </w:r>
      <w:r w:rsidR="008973FD" w:rsidRPr="004215E1">
        <w:rPr>
          <w:rFonts w:cs="Times New Roman"/>
          <w:szCs w:val="24"/>
        </w:rPr>
        <w:t xml:space="preserve">Édesapja </w:t>
      </w:r>
      <w:r w:rsidR="008973FD" w:rsidRPr="004215E1">
        <w:rPr>
          <w:rFonts w:eastAsia="Times New Roman" w:cs="Times New Roman"/>
          <w:szCs w:val="24"/>
          <w:lang w:eastAsia="hu-HU"/>
        </w:rPr>
        <w:t xml:space="preserve">Pukánszky Béla (1859–1899) teológus, a pozsonyi teológiai akadémia rendes tanára. </w:t>
      </w:r>
      <w:r w:rsidR="00F107DA">
        <w:rPr>
          <w:rFonts w:eastAsia="Times New Roman" w:cs="Times New Roman"/>
          <w:szCs w:val="24"/>
          <w:lang w:eastAsia="hu-HU"/>
        </w:rPr>
        <w:t>A korai árvaházi évek után</w:t>
      </w:r>
      <w:r w:rsidR="00276EA1">
        <w:rPr>
          <w:rStyle w:val="Lbjegyzet-hivatkozs"/>
          <w:rFonts w:eastAsia="Times New Roman"/>
          <w:szCs w:val="24"/>
          <w:lang w:eastAsia="hu-HU"/>
        </w:rPr>
        <w:footnoteReference w:id="2"/>
      </w:r>
      <w:r w:rsidR="00F107DA">
        <w:rPr>
          <w:rFonts w:eastAsia="Times New Roman" w:cs="Times New Roman"/>
          <w:szCs w:val="24"/>
          <w:lang w:eastAsia="hu-HU"/>
        </w:rPr>
        <w:t xml:space="preserve"> a</w:t>
      </w:r>
      <w:r w:rsidR="00805C65" w:rsidRPr="004215E1">
        <w:rPr>
          <w:rFonts w:eastAsia="Times New Roman" w:cs="Times New Roman"/>
          <w:szCs w:val="24"/>
          <w:lang w:eastAsia="hu-HU"/>
        </w:rPr>
        <w:t xml:space="preserve"> pozsonyi evan</w:t>
      </w:r>
      <w:r w:rsidR="00F107DA">
        <w:rPr>
          <w:rFonts w:eastAsia="Times New Roman" w:cs="Times New Roman"/>
          <w:szCs w:val="24"/>
          <w:lang w:eastAsia="hu-HU"/>
        </w:rPr>
        <w:t>gélikus líceumban tanult.</w:t>
      </w:r>
      <w:r w:rsidR="00F107DA">
        <w:rPr>
          <w:rStyle w:val="Lbjegyzet-hivatkozs"/>
          <w:rFonts w:eastAsia="Times New Roman"/>
          <w:szCs w:val="24"/>
          <w:lang w:eastAsia="hu-HU"/>
        </w:rPr>
        <w:footnoteReference w:id="3"/>
      </w:r>
      <w:r w:rsidR="00F107DA">
        <w:rPr>
          <w:rFonts w:eastAsia="Times New Roman" w:cs="Times New Roman"/>
          <w:szCs w:val="24"/>
          <w:lang w:eastAsia="hu-HU"/>
        </w:rPr>
        <w:t xml:space="preserve"> </w:t>
      </w:r>
      <w:r w:rsidR="001041C6" w:rsidRPr="004215E1">
        <w:rPr>
          <w:rFonts w:cs="Times New Roman"/>
          <w:szCs w:val="24"/>
        </w:rPr>
        <w:t>É</w:t>
      </w:r>
      <w:r w:rsidR="00805C65" w:rsidRPr="004215E1">
        <w:rPr>
          <w:rFonts w:cs="Times New Roman"/>
          <w:szCs w:val="24"/>
        </w:rPr>
        <w:t>rettségi után színész, karmester vagy hegedűvirtuóz s</w:t>
      </w:r>
      <w:r w:rsidR="00F107DA">
        <w:rPr>
          <w:rFonts w:cs="Times New Roman"/>
          <w:szCs w:val="24"/>
        </w:rPr>
        <w:t>zeretett volna lenni, ám ez meghiúsult g</w:t>
      </w:r>
      <w:r w:rsidR="00805C65" w:rsidRPr="004215E1">
        <w:rPr>
          <w:rFonts w:cs="Times New Roman"/>
          <w:szCs w:val="24"/>
        </w:rPr>
        <w:t>yámja, Kovács Sándor evangélikus</w:t>
      </w:r>
      <w:r w:rsidR="00F035EF">
        <w:rPr>
          <w:rFonts w:cs="Times New Roman"/>
          <w:szCs w:val="24"/>
        </w:rPr>
        <w:t xml:space="preserve"> püspök konzervatív </w:t>
      </w:r>
      <w:r w:rsidR="00805C65" w:rsidRPr="004215E1">
        <w:rPr>
          <w:rFonts w:cs="Times New Roman"/>
          <w:szCs w:val="24"/>
        </w:rPr>
        <w:t>felfogása, il</w:t>
      </w:r>
      <w:r w:rsidR="00F107DA">
        <w:rPr>
          <w:rFonts w:cs="Times New Roman"/>
          <w:szCs w:val="24"/>
        </w:rPr>
        <w:t>letve fösvénysége miatt. A</w:t>
      </w:r>
      <w:r w:rsidR="00805C65" w:rsidRPr="004215E1">
        <w:rPr>
          <w:rFonts w:cs="Times New Roman"/>
          <w:szCs w:val="24"/>
        </w:rPr>
        <w:t>z Eötvö</w:t>
      </w:r>
      <w:r w:rsidR="00F107DA">
        <w:rPr>
          <w:rFonts w:cs="Times New Roman"/>
          <w:szCs w:val="24"/>
        </w:rPr>
        <w:t xml:space="preserve">s Kollégium tagjaként – ahová sikerült bejutnia egy ingyenes helyre - </w:t>
      </w:r>
      <w:r w:rsidR="00430E81" w:rsidRPr="004215E1">
        <w:rPr>
          <w:rFonts w:eastAsia="Times New Roman" w:cs="Times New Roman"/>
          <w:szCs w:val="24"/>
          <w:lang w:eastAsia="hu-HU"/>
        </w:rPr>
        <w:t>a budapesti tudományegyetemen</w:t>
      </w:r>
      <w:r w:rsidR="007C2641" w:rsidRPr="004215E1">
        <w:rPr>
          <w:rFonts w:eastAsia="Times New Roman" w:cs="Times New Roman"/>
          <w:szCs w:val="24"/>
          <w:lang w:eastAsia="hu-HU"/>
        </w:rPr>
        <w:t xml:space="preserve"> </w:t>
      </w:r>
      <w:r w:rsidR="00430E81" w:rsidRPr="004215E1">
        <w:rPr>
          <w:rFonts w:eastAsia="Times New Roman" w:cs="Times New Roman"/>
          <w:szCs w:val="24"/>
          <w:lang w:eastAsia="hu-HU"/>
        </w:rPr>
        <w:t xml:space="preserve">1918-ban </w:t>
      </w:r>
      <w:r w:rsidR="007C2641" w:rsidRPr="004215E1">
        <w:rPr>
          <w:rFonts w:eastAsia="Times New Roman" w:cs="Times New Roman"/>
          <w:szCs w:val="24"/>
          <w:lang w:eastAsia="hu-HU"/>
        </w:rPr>
        <w:t>bölcsészdoktori okl</w:t>
      </w:r>
      <w:r w:rsidR="00192EA0" w:rsidRPr="004215E1">
        <w:rPr>
          <w:rFonts w:eastAsia="Times New Roman" w:cs="Times New Roman"/>
          <w:szCs w:val="24"/>
          <w:lang w:eastAsia="hu-HU"/>
        </w:rPr>
        <w:t>evelet</w:t>
      </w:r>
      <w:r w:rsidR="00430E81" w:rsidRPr="004215E1">
        <w:rPr>
          <w:rFonts w:eastAsia="Times New Roman" w:cs="Times New Roman"/>
          <w:szCs w:val="24"/>
          <w:lang w:eastAsia="hu-HU"/>
        </w:rPr>
        <w:t xml:space="preserve">, egy év múlva </w:t>
      </w:r>
      <w:r w:rsidR="007C2641" w:rsidRPr="004215E1">
        <w:rPr>
          <w:rFonts w:eastAsia="Times New Roman" w:cs="Times New Roman"/>
          <w:szCs w:val="24"/>
          <w:lang w:eastAsia="hu-HU"/>
        </w:rPr>
        <w:t>magyar–német szakos középiskolai tanári okl</w:t>
      </w:r>
      <w:r w:rsidR="00430E81" w:rsidRPr="004215E1">
        <w:rPr>
          <w:rFonts w:eastAsia="Times New Roman" w:cs="Times New Roman"/>
          <w:szCs w:val="24"/>
          <w:lang w:eastAsia="hu-HU"/>
        </w:rPr>
        <w:t xml:space="preserve">evelet, </w:t>
      </w:r>
      <w:r w:rsidR="00192EA0" w:rsidRPr="004215E1">
        <w:rPr>
          <w:rFonts w:eastAsia="Times New Roman" w:cs="Times New Roman"/>
          <w:szCs w:val="24"/>
          <w:lang w:eastAsia="hu-HU"/>
        </w:rPr>
        <w:t xml:space="preserve">majd </w:t>
      </w:r>
      <w:r w:rsidR="00430E81" w:rsidRPr="004215E1">
        <w:rPr>
          <w:rFonts w:eastAsia="Times New Roman" w:cs="Times New Roman"/>
          <w:szCs w:val="24"/>
          <w:lang w:eastAsia="hu-HU"/>
        </w:rPr>
        <w:t xml:space="preserve">1927-ben </w:t>
      </w:r>
      <w:r w:rsidR="007C2641" w:rsidRPr="004215E1">
        <w:rPr>
          <w:rFonts w:eastAsia="Times New Roman" w:cs="Times New Roman"/>
          <w:szCs w:val="24"/>
          <w:lang w:eastAsia="hu-HU"/>
        </w:rPr>
        <w:t>német irodalomtörténet tárgykörben magán</w:t>
      </w:r>
      <w:r w:rsidR="00430E81" w:rsidRPr="004215E1">
        <w:rPr>
          <w:rFonts w:eastAsia="Times New Roman" w:cs="Times New Roman"/>
          <w:szCs w:val="24"/>
          <w:lang w:eastAsia="hu-HU"/>
        </w:rPr>
        <w:t xml:space="preserve">tanári képesítést szerzett. </w:t>
      </w:r>
      <w:r w:rsidR="00F107DA">
        <w:rPr>
          <w:rFonts w:eastAsia="Times New Roman" w:cs="Times New Roman"/>
          <w:szCs w:val="24"/>
          <w:lang w:eastAsia="hu-HU"/>
        </w:rPr>
        <w:t>1932-ben a</w:t>
      </w:r>
      <w:r w:rsidR="00192EA0" w:rsidRPr="004215E1">
        <w:rPr>
          <w:rFonts w:eastAsia="Times New Roman" w:cs="Times New Roman"/>
          <w:szCs w:val="24"/>
          <w:lang w:eastAsia="hu-HU"/>
        </w:rPr>
        <w:t xml:space="preserve"> Magyar Tudományos Akadém</w:t>
      </w:r>
      <w:r w:rsidR="00F107DA">
        <w:rPr>
          <w:rFonts w:eastAsia="Times New Roman" w:cs="Times New Roman"/>
          <w:szCs w:val="24"/>
          <w:lang w:eastAsia="hu-HU"/>
        </w:rPr>
        <w:t>ia tagja lett. 1920 és 1927 között a</w:t>
      </w:r>
      <w:r w:rsidR="004B220F">
        <w:rPr>
          <w:rFonts w:eastAsia="Times New Roman" w:cs="Times New Roman"/>
          <w:szCs w:val="24"/>
          <w:lang w:eastAsia="hu-HU"/>
        </w:rPr>
        <w:t xml:space="preserve"> Budapesti Tudományegyetem Közgazdaságtudományi K</w:t>
      </w:r>
      <w:r w:rsidR="00192EA0" w:rsidRPr="004215E1">
        <w:rPr>
          <w:rFonts w:eastAsia="Times New Roman" w:cs="Times New Roman"/>
          <w:szCs w:val="24"/>
          <w:lang w:eastAsia="hu-HU"/>
        </w:rPr>
        <w:t xml:space="preserve">arán </w:t>
      </w:r>
      <w:r w:rsidR="007C2641" w:rsidRPr="004215E1">
        <w:rPr>
          <w:rFonts w:eastAsia="Times New Roman" w:cs="Times New Roman"/>
          <w:szCs w:val="24"/>
          <w:lang w:eastAsia="hu-HU"/>
        </w:rPr>
        <w:t>német nyelv</w:t>
      </w:r>
      <w:r w:rsidR="00F107DA">
        <w:rPr>
          <w:rFonts w:eastAsia="Times New Roman" w:cs="Times New Roman"/>
          <w:szCs w:val="24"/>
          <w:lang w:eastAsia="hu-HU"/>
        </w:rPr>
        <w:t>i lektor, ezt követően a</w:t>
      </w:r>
      <w:r w:rsidR="007C2641" w:rsidRPr="004215E1">
        <w:rPr>
          <w:rFonts w:eastAsia="Times New Roman" w:cs="Times New Roman"/>
          <w:szCs w:val="24"/>
          <w:lang w:eastAsia="hu-HU"/>
        </w:rPr>
        <w:t xml:space="preserve"> Pázmány Péter Tudományegyetemen </w:t>
      </w:r>
      <w:r w:rsidR="00F107DA">
        <w:rPr>
          <w:rFonts w:eastAsia="Times New Roman" w:cs="Times New Roman"/>
          <w:szCs w:val="24"/>
          <w:lang w:eastAsia="hu-HU"/>
        </w:rPr>
        <w:t xml:space="preserve">és </w:t>
      </w:r>
      <w:r w:rsidR="007C2641" w:rsidRPr="004215E1">
        <w:rPr>
          <w:rFonts w:eastAsia="Times New Roman" w:cs="Times New Roman"/>
          <w:szCs w:val="24"/>
          <w:lang w:eastAsia="hu-HU"/>
        </w:rPr>
        <w:t xml:space="preserve">a </w:t>
      </w:r>
      <w:r w:rsidR="004B220F">
        <w:rPr>
          <w:rFonts w:eastAsia="Times New Roman" w:cs="Times New Roman"/>
          <w:szCs w:val="24"/>
          <w:lang w:eastAsia="hu-HU"/>
        </w:rPr>
        <w:t>Budapesti Tanárképző I</w:t>
      </w:r>
      <w:r w:rsidR="00F107DA" w:rsidRPr="004215E1">
        <w:rPr>
          <w:rFonts w:eastAsia="Times New Roman" w:cs="Times New Roman"/>
          <w:szCs w:val="24"/>
          <w:lang w:eastAsia="hu-HU"/>
        </w:rPr>
        <w:t xml:space="preserve">ntézetben </w:t>
      </w:r>
      <w:r w:rsidR="00F107DA">
        <w:rPr>
          <w:rFonts w:eastAsia="Times New Roman" w:cs="Times New Roman"/>
          <w:szCs w:val="24"/>
          <w:lang w:eastAsia="hu-HU"/>
        </w:rPr>
        <w:t xml:space="preserve">a </w:t>
      </w:r>
      <w:r w:rsidR="007C2641" w:rsidRPr="004215E1">
        <w:rPr>
          <w:rFonts w:eastAsia="Times New Roman" w:cs="Times New Roman"/>
          <w:szCs w:val="24"/>
          <w:lang w:eastAsia="hu-HU"/>
        </w:rPr>
        <w:t>néme</w:t>
      </w:r>
      <w:r w:rsidR="00F107DA">
        <w:rPr>
          <w:rFonts w:eastAsia="Times New Roman" w:cs="Times New Roman"/>
          <w:szCs w:val="24"/>
          <w:lang w:eastAsia="hu-HU"/>
        </w:rPr>
        <w:t xml:space="preserve">t irodalomtörténet </w:t>
      </w:r>
      <w:r w:rsidR="007C2641" w:rsidRPr="004215E1">
        <w:rPr>
          <w:rFonts w:eastAsia="Times New Roman" w:cs="Times New Roman"/>
          <w:szCs w:val="24"/>
          <w:lang w:eastAsia="hu-HU"/>
        </w:rPr>
        <w:t>tanára</w:t>
      </w:r>
      <w:r w:rsidR="00F107DA">
        <w:rPr>
          <w:rFonts w:eastAsia="Times New Roman" w:cs="Times New Roman"/>
          <w:szCs w:val="24"/>
          <w:lang w:eastAsia="hu-HU"/>
        </w:rPr>
        <w:t xml:space="preserve"> </w:t>
      </w:r>
      <w:r w:rsidR="001041C6" w:rsidRPr="004215E1">
        <w:rPr>
          <w:rFonts w:eastAsia="Times New Roman" w:cs="Times New Roman"/>
          <w:szCs w:val="24"/>
          <w:lang w:eastAsia="hu-HU"/>
        </w:rPr>
        <w:t>1941-ig</w:t>
      </w:r>
      <w:r w:rsidR="007C2641" w:rsidRPr="004215E1">
        <w:rPr>
          <w:rFonts w:eastAsia="Times New Roman" w:cs="Times New Roman"/>
          <w:szCs w:val="24"/>
          <w:lang w:eastAsia="hu-HU"/>
        </w:rPr>
        <w:t xml:space="preserve">. </w:t>
      </w:r>
      <w:r w:rsidR="00F107DA" w:rsidRPr="004215E1">
        <w:rPr>
          <w:rFonts w:eastAsia="Times New Roman" w:cs="Times New Roman"/>
          <w:szCs w:val="24"/>
          <w:lang w:eastAsia="hu-HU"/>
        </w:rPr>
        <w:t xml:space="preserve">1940 és 1945 között </w:t>
      </w:r>
      <w:r w:rsidR="00F107DA">
        <w:rPr>
          <w:rFonts w:eastAsia="Times New Roman" w:cs="Times New Roman"/>
          <w:szCs w:val="24"/>
          <w:lang w:eastAsia="hu-HU"/>
        </w:rPr>
        <w:t>a</w:t>
      </w:r>
      <w:r w:rsidR="007C2641" w:rsidRPr="004215E1">
        <w:rPr>
          <w:rFonts w:eastAsia="Times New Roman" w:cs="Times New Roman"/>
          <w:szCs w:val="24"/>
          <w:lang w:eastAsia="hu-HU"/>
        </w:rPr>
        <w:t xml:space="preserve"> Magyar–Német Társaság Művészeti Bi</w:t>
      </w:r>
      <w:r w:rsidR="001041C6" w:rsidRPr="004215E1">
        <w:rPr>
          <w:rFonts w:eastAsia="Times New Roman" w:cs="Times New Roman"/>
          <w:szCs w:val="24"/>
          <w:lang w:eastAsia="hu-HU"/>
        </w:rPr>
        <w:t>zottságának elnöke, az utolsó évben pedig az igazgatótanács</w:t>
      </w:r>
      <w:r w:rsidR="007C2641" w:rsidRPr="004215E1">
        <w:rPr>
          <w:rFonts w:eastAsia="Times New Roman" w:cs="Times New Roman"/>
          <w:szCs w:val="24"/>
          <w:lang w:eastAsia="hu-HU"/>
        </w:rPr>
        <w:t xml:space="preserve"> </w:t>
      </w:r>
      <w:r w:rsidR="001041C6" w:rsidRPr="004215E1">
        <w:rPr>
          <w:rFonts w:eastAsia="Times New Roman" w:cs="Times New Roman"/>
          <w:szCs w:val="24"/>
          <w:lang w:eastAsia="hu-HU"/>
        </w:rPr>
        <w:t>tagja</w:t>
      </w:r>
      <w:r w:rsidR="007C2641" w:rsidRPr="004215E1">
        <w:rPr>
          <w:rFonts w:eastAsia="Times New Roman" w:cs="Times New Roman"/>
          <w:szCs w:val="24"/>
          <w:lang w:eastAsia="hu-HU"/>
        </w:rPr>
        <w:t>.</w:t>
      </w:r>
      <w:r w:rsidR="00F107DA">
        <w:rPr>
          <w:rFonts w:eastAsia="Times New Roman" w:cs="Times New Roman"/>
          <w:szCs w:val="24"/>
          <w:lang w:eastAsia="hu-HU"/>
        </w:rPr>
        <w:t xml:space="preserve"> </w:t>
      </w:r>
      <w:r w:rsidR="00F107DA" w:rsidRPr="004215E1">
        <w:rPr>
          <w:rFonts w:eastAsia="Times New Roman" w:cs="Times New Roman"/>
          <w:szCs w:val="24"/>
          <w:lang w:eastAsia="hu-HU"/>
        </w:rPr>
        <w:t xml:space="preserve">Thienemann Tivadarral </w:t>
      </w:r>
      <w:r w:rsidR="00F107DA">
        <w:rPr>
          <w:rFonts w:eastAsia="Times New Roman" w:cs="Times New Roman"/>
          <w:szCs w:val="24"/>
          <w:lang w:eastAsia="hu-HU"/>
        </w:rPr>
        <w:t>együtt szerkesztette a</w:t>
      </w:r>
      <w:r w:rsidR="001041C6" w:rsidRPr="004215E1">
        <w:rPr>
          <w:rFonts w:eastAsia="Times New Roman" w:cs="Times New Roman"/>
          <w:szCs w:val="24"/>
          <w:lang w:eastAsia="hu-HU"/>
        </w:rPr>
        <w:t xml:space="preserve"> </w:t>
      </w:r>
      <w:r w:rsidR="007C2641" w:rsidRPr="004215E1">
        <w:rPr>
          <w:rFonts w:eastAsia="Times New Roman" w:cs="Times New Roman"/>
          <w:iCs/>
          <w:szCs w:val="24"/>
          <w:lang w:eastAsia="hu-HU"/>
        </w:rPr>
        <w:t>Pázmány Péter T</w:t>
      </w:r>
      <w:r w:rsidR="00F107DA">
        <w:rPr>
          <w:rFonts w:eastAsia="Times New Roman" w:cs="Times New Roman"/>
          <w:iCs/>
          <w:szCs w:val="24"/>
          <w:lang w:eastAsia="hu-HU"/>
        </w:rPr>
        <w:t>udományegyetem Német Intézetének</w:t>
      </w:r>
      <w:r w:rsidR="007C2641" w:rsidRPr="004215E1">
        <w:rPr>
          <w:rFonts w:eastAsia="Times New Roman" w:cs="Times New Roman"/>
          <w:iCs/>
          <w:szCs w:val="24"/>
          <w:lang w:eastAsia="hu-HU"/>
        </w:rPr>
        <w:t xml:space="preserve"> </w:t>
      </w:r>
      <w:r w:rsidR="001041C6" w:rsidRPr="004215E1">
        <w:rPr>
          <w:rFonts w:eastAsia="Times New Roman" w:cs="Times New Roman"/>
          <w:iCs/>
          <w:szCs w:val="24"/>
          <w:lang w:eastAsia="hu-HU"/>
        </w:rPr>
        <w:t xml:space="preserve">Irodalomtudományi </w:t>
      </w:r>
      <w:r w:rsidR="007C2641" w:rsidRPr="004215E1">
        <w:rPr>
          <w:rFonts w:eastAsia="Times New Roman" w:cs="Times New Roman"/>
          <w:iCs/>
          <w:szCs w:val="24"/>
          <w:lang w:eastAsia="hu-HU"/>
        </w:rPr>
        <w:t>Évkönyv</w:t>
      </w:r>
      <w:r w:rsidR="00F107DA">
        <w:rPr>
          <w:rFonts w:eastAsia="Times New Roman" w:cs="Times New Roman"/>
          <w:iCs/>
          <w:szCs w:val="24"/>
          <w:lang w:eastAsia="hu-HU"/>
        </w:rPr>
        <w:t xml:space="preserve">ét </w:t>
      </w:r>
      <w:r w:rsidR="00F107DA" w:rsidRPr="004215E1">
        <w:rPr>
          <w:rFonts w:eastAsia="Times New Roman" w:cs="Times New Roman"/>
          <w:szCs w:val="24"/>
          <w:lang w:eastAsia="hu-HU"/>
        </w:rPr>
        <w:t>1936-tól 1938-ig</w:t>
      </w:r>
      <w:r w:rsidR="001041C6" w:rsidRPr="004215E1">
        <w:rPr>
          <w:rFonts w:eastAsia="Times New Roman" w:cs="Times New Roman"/>
          <w:szCs w:val="24"/>
          <w:lang w:eastAsia="hu-HU"/>
        </w:rPr>
        <w:t xml:space="preserve">, valamint </w:t>
      </w:r>
      <w:r w:rsidR="00192EA0" w:rsidRPr="004215E1">
        <w:rPr>
          <w:rFonts w:eastAsia="Times New Roman" w:cs="Times New Roman"/>
          <w:szCs w:val="24"/>
          <w:lang w:eastAsia="hu-HU"/>
        </w:rPr>
        <w:t>a</w:t>
      </w:r>
      <w:r w:rsidR="007C2641" w:rsidRPr="004215E1">
        <w:rPr>
          <w:rFonts w:eastAsia="Times New Roman" w:cs="Times New Roman"/>
          <w:szCs w:val="24"/>
          <w:lang w:eastAsia="hu-HU"/>
        </w:rPr>
        <w:t xml:space="preserve">z </w:t>
      </w:r>
      <w:r w:rsidR="007C2641" w:rsidRPr="004215E1">
        <w:rPr>
          <w:rFonts w:eastAsia="Times New Roman" w:cs="Times New Roman"/>
          <w:iCs/>
          <w:szCs w:val="24"/>
          <w:lang w:eastAsia="hu-HU"/>
        </w:rPr>
        <w:t>Ungarn</w:t>
      </w:r>
      <w:r w:rsidR="007C2641" w:rsidRPr="004215E1">
        <w:rPr>
          <w:rFonts w:eastAsia="Times New Roman" w:cs="Times New Roman"/>
          <w:szCs w:val="24"/>
          <w:lang w:eastAsia="hu-HU"/>
        </w:rPr>
        <w:t xml:space="preserve"> c</w:t>
      </w:r>
      <w:r w:rsidR="00192EA0" w:rsidRPr="004215E1">
        <w:rPr>
          <w:rFonts w:eastAsia="Times New Roman" w:cs="Times New Roman"/>
          <w:szCs w:val="24"/>
          <w:lang w:eastAsia="hu-HU"/>
        </w:rPr>
        <w:t>ímű</w:t>
      </w:r>
      <w:r w:rsidR="00F107DA">
        <w:rPr>
          <w:rFonts w:eastAsia="Times New Roman" w:cs="Times New Roman"/>
          <w:szCs w:val="24"/>
          <w:lang w:eastAsia="hu-HU"/>
        </w:rPr>
        <w:t xml:space="preserve"> folyóiratnak volt a szerkesztője </w:t>
      </w:r>
      <w:r w:rsidR="001041C6" w:rsidRPr="004215E1">
        <w:rPr>
          <w:rFonts w:eastAsia="Times New Roman" w:cs="Times New Roman"/>
          <w:szCs w:val="24"/>
          <w:lang w:eastAsia="hu-HU"/>
        </w:rPr>
        <w:t xml:space="preserve">1941 és </w:t>
      </w:r>
      <w:r w:rsidR="007C2641" w:rsidRPr="004215E1">
        <w:rPr>
          <w:rFonts w:eastAsia="Times New Roman" w:cs="Times New Roman"/>
          <w:szCs w:val="24"/>
          <w:lang w:eastAsia="hu-HU"/>
        </w:rPr>
        <w:t>1944</w:t>
      </w:r>
      <w:r w:rsidR="001041C6" w:rsidRPr="004215E1">
        <w:rPr>
          <w:rFonts w:eastAsia="Times New Roman" w:cs="Times New Roman"/>
          <w:szCs w:val="24"/>
          <w:lang w:eastAsia="hu-HU"/>
        </w:rPr>
        <w:t xml:space="preserve"> között</w:t>
      </w:r>
      <w:r w:rsidR="007C2641" w:rsidRPr="004215E1">
        <w:rPr>
          <w:rFonts w:eastAsia="Times New Roman" w:cs="Times New Roman"/>
          <w:szCs w:val="24"/>
          <w:lang w:eastAsia="hu-HU"/>
        </w:rPr>
        <w:t>.</w:t>
      </w:r>
      <w:r w:rsidR="00F107DA">
        <w:rPr>
          <w:rStyle w:val="Lbjegyzet-hivatkozs"/>
          <w:rFonts w:eastAsia="Times New Roman"/>
          <w:szCs w:val="24"/>
          <w:lang w:eastAsia="hu-HU"/>
        </w:rPr>
        <w:footnoteReference w:id="4"/>
      </w:r>
    </w:p>
    <w:p w:rsidR="00276EA1" w:rsidRDefault="00276EA1" w:rsidP="00824717">
      <w:pPr>
        <w:pStyle w:val="Lbjegyzetszveg"/>
        <w:ind w:firstLine="284"/>
        <w:jc w:val="both"/>
        <w:rPr>
          <w:sz w:val="24"/>
          <w:szCs w:val="24"/>
        </w:rPr>
      </w:pPr>
      <w:r>
        <w:rPr>
          <w:sz w:val="24"/>
          <w:szCs w:val="24"/>
        </w:rPr>
        <w:t xml:space="preserve">A </w:t>
      </w:r>
      <w:r w:rsidR="004B220F">
        <w:rPr>
          <w:sz w:val="24"/>
          <w:szCs w:val="24"/>
        </w:rPr>
        <w:t>D</w:t>
      </w:r>
      <w:r w:rsidR="008973FD" w:rsidRPr="004215E1">
        <w:rPr>
          <w:sz w:val="24"/>
          <w:szCs w:val="24"/>
        </w:rPr>
        <w:t xml:space="preserve">ebreceni </w:t>
      </w:r>
      <w:r w:rsidR="004B220F">
        <w:rPr>
          <w:sz w:val="24"/>
          <w:szCs w:val="24"/>
        </w:rPr>
        <w:t>E</w:t>
      </w:r>
      <w:r w:rsidR="005D5B36" w:rsidRPr="004215E1">
        <w:rPr>
          <w:sz w:val="24"/>
          <w:szCs w:val="24"/>
        </w:rPr>
        <w:t>gyetem tanára</w:t>
      </w:r>
      <w:r>
        <w:rPr>
          <w:sz w:val="24"/>
          <w:szCs w:val="24"/>
        </w:rPr>
        <w:t xml:space="preserve"> </w:t>
      </w:r>
      <w:r w:rsidRPr="004215E1">
        <w:rPr>
          <w:sz w:val="24"/>
          <w:szCs w:val="24"/>
        </w:rPr>
        <w:t>1941-től haláláig</w:t>
      </w:r>
      <w:r>
        <w:rPr>
          <w:sz w:val="24"/>
          <w:szCs w:val="24"/>
        </w:rPr>
        <w:t xml:space="preserve"> volt</w:t>
      </w:r>
      <w:r w:rsidR="00F035EF">
        <w:rPr>
          <w:sz w:val="24"/>
          <w:szCs w:val="24"/>
        </w:rPr>
        <w:t>,</w:t>
      </w:r>
      <w:r w:rsidR="00F035EF">
        <w:rPr>
          <w:rStyle w:val="Lbjegyzet-hivatkozs"/>
          <w:sz w:val="24"/>
          <w:szCs w:val="24"/>
        </w:rPr>
        <w:footnoteReference w:id="5"/>
      </w:r>
      <w:r w:rsidR="00F035EF">
        <w:rPr>
          <w:sz w:val="24"/>
          <w:szCs w:val="24"/>
        </w:rPr>
        <w:t xml:space="preserve"> </w:t>
      </w:r>
      <w:r w:rsidR="004B220F">
        <w:rPr>
          <w:sz w:val="24"/>
          <w:szCs w:val="24"/>
        </w:rPr>
        <w:t>vezette a Német T</w:t>
      </w:r>
      <w:r>
        <w:rPr>
          <w:sz w:val="24"/>
          <w:szCs w:val="24"/>
        </w:rPr>
        <w:t>anszéket</w:t>
      </w:r>
      <w:r w:rsidR="002E1FD6" w:rsidRPr="004215E1">
        <w:rPr>
          <w:sz w:val="24"/>
          <w:szCs w:val="24"/>
        </w:rPr>
        <w:t xml:space="preserve">, </w:t>
      </w:r>
      <w:r w:rsidR="005D5B36" w:rsidRPr="004215E1">
        <w:rPr>
          <w:sz w:val="24"/>
          <w:szCs w:val="24"/>
        </w:rPr>
        <w:t xml:space="preserve">közben </w:t>
      </w:r>
      <w:r w:rsidR="00192EA0" w:rsidRPr="004215E1">
        <w:rPr>
          <w:sz w:val="24"/>
          <w:szCs w:val="24"/>
        </w:rPr>
        <w:t>a Bölcsészet-, Nyelv- és Történettudományi Kar dékánja (1947–1948)</w:t>
      </w:r>
      <w:r>
        <w:rPr>
          <w:sz w:val="24"/>
          <w:szCs w:val="24"/>
        </w:rPr>
        <w:t>, a következő évben rektora volt</w:t>
      </w:r>
      <w:r w:rsidR="00192EA0" w:rsidRPr="004215E1">
        <w:rPr>
          <w:sz w:val="24"/>
          <w:szCs w:val="24"/>
        </w:rPr>
        <w:t xml:space="preserve">. </w:t>
      </w:r>
      <w:r w:rsidR="005D5B36" w:rsidRPr="004215E1">
        <w:rPr>
          <w:sz w:val="24"/>
          <w:szCs w:val="24"/>
        </w:rPr>
        <w:t>Irodalmi és nyelvészeti főkollégiumok mellet</w:t>
      </w:r>
      <w:r>
        <w:rPr>
          <w:sz w:val="24"/>
          <w:szCs w:val="24"/>
        </w:rPr>
        <w:t>t német nyelvi gyakorlatokat tartott</w:t>
      </w:r>
      <w:r w:rsidR="002E1FD6" w:rsidRPr="004215E1">
        <w:rPr>
          <w:sz w:val="24"/>
          <w:szCs w:val="24"/>
        </w:rPr>
        <w:t>.</w:t>
      </w:r>
      <w:r>
        <w:rPr>
          <w:rStyle w:val="Lbjegyzet-hivatkozs"/>
          <w:sz w:val="24"/>
          <w:szCs w:val="24"/>
        </w:rPr>
        <w:footnoteReference w:id="6"/>
      </w:r>
      <w:r w:rsidR="002E1FD6" w:rsidRPr="004215E1">
        <w:rPr>
          <w:sz w:val="24"/>
          <w:szCs w:val="24"/>
        </w:rPr>
        <w:t xml:space="preserve"> </w:t>
      </w:r>
      <w:r>
        <w:rPr>
          <w:sz w:val="24"/>
          <w:szCs w:val="24"/>
        </w:rPr>
        <w:t xml:space="preserve">Főleg </w:t>
      </w:r>
      <w:r w:rsidRPr="004215E1">
        <w:rPr>
          <w:sz w:val="24"/>
          <w:szCs w:val="24"/>
        </w:rPr>
        <w:t xml:space="preserve">magyarországi német irodalom- és művelődéstörténettel, a magyar–német irodalmi, </w:t>
      </w:r>
      <w:r w:rsidR="00F035EF">
        <w:rPr>
          <w:sz w:val="24"/>
          <w:szCs w:val="24"/>
        </w:rPr>
        <w:t xml:space="preserve">művelődéstörténeti és </w:t>
      </w:r>
      <w:r w:rsidRPr="004215E1">
        <w:rPr>
          <w:sz w:val="24"/>
          <w:szCs w:val="24"/>
        </w:rPr>
        <w:t>zenei kapcsolatok történetével, valamint általános magyar irodalomtörténeti kérdésekkel foglalkozott.</w:t>
      </w:r>
      <w:r>
        <w:rPr>
          <w:rStyle w:val="Lbjegyzet-hivatkozs"/>
          <w:sz w:val="24"/>
          <w:szCs w:val="24"/>
        </w:rPr>
        <w:footnoteReference w:id="7"/>
      </w:r>
      <w:r>
        <w:rPr>
          <w:sz w:val="24"/>
          <w:szCs w:val="24"/>
        </w:rPr>
        <w:t xml:space="preserve"> </w:t>
      </w:r>
    </w:p>
    <w:p w:rsidR="0095088B" w:rsidRPr="004215E1" w:rsidRDefault="00276EA1" w:rsidP="00824717">
      <w:pPr>
        <w:pStyle w:val="Lbjegyzetszveg"/>
        <w:ind w:firstLine="284"/>
        <w:jc w:val="both"/>
        <w:rPr>
          <w:sz w:val="24"/>
          <w:szCs w:val="24"/>
        </w:rPr>
      </w:pPr>
      <w:r>
        <w:rPr>
          <w:sz w:val="24"/>
          <w:szCs w:val="24"/>
        </w:rPr>
        <w:t>Mint elismert irodalomtörténész</w:t>
      </w:r>
      <w:r w:rsidR="005D5B36" w:rsidRPr="004215E1">
        <w:rPr>
          <w:sz w:val="24"/>
          <w:szCs w:val="24"/>
        </w:rPr>
        <w:t xml:space="preserve"> nagyfokú művészeti</w:t>
      </w:r>
      <w:r>
        <w:rPr>
          <w:sz w:val="24"/>
          <w:szCs w:val="24"/>
        </w:rPr>
        <w:t xml:space="preserve">, elsősorban </w:t>
      </w:r>
      <w:r w:rsidR="005D5B36" w:rsidRPr="004215E1">
        <w:rPr>
          <w:sz w:val="24"/>
          <w:szCs w:val="24"/>
        </w:rPr>
        <w:t>zene</w:t>
      </w:r>
      <w:r>
        <w:rPr>
          <w:sz w:val="24"/>
          <w:szCs w:val="24"/>
        </w:rPr>
        <w:t xml:space="preserve">i </w:t>
      </w:r>
      <w:r w:rsidRPr="004215E1">
        <w:rPr>
          <w:sz w:val="24"/>
          <w:szCs w:val="24"/>
        </w:rPr>
        <w:t>érdeklődést mutatott</w:t>
      </w:r>
      <w:r w:rsidR="005D5B36" w:rsidRPr="004215E1">
        <w:rPr>
          <w:sz w:val="24"/>
          <w:szCs w:val="24"/>
        </w:rPr>
        <w:t>. Feleség</w:t>
      </w:r>
      <w:r w:rsidR="009A407D" w:rsidRPr="004215E1">
        <w:rPr>
          <w:sz w:val="24"/>
          <w:szCs w:val="24"/>
        </w:rPr>
        <w:t>e, Pukánszky Béláné Kádár Jolán</w:t>
      </w:r>
      <w:r>
        <w:rPr>
          <w:rStyle w:val="Lbjegyzet-hivatkozs"/>
          <w:sz w:val="24"/>
          <w:szCs w:val="24"/>
        </w:rPr>
        <w:footnoteReference w:id="8"/>
      </w:r>
      <w:r>
        <w:rPr>
          <w:sz w:val="24"/>
          <w:szCs w:val="24"/>
        </w:rPr>
        <w:t xml:space="preserve"> visszaemlékezése</w:t>
      </w:r>
      <w:r w:rsidR="005D5B36" w:rsidRPr="004215E1">
        <w:rPr>
          <w:sz w:val="24"/>
          <w:szCs w:val="24"/>
        </w:rPr>
        <w:t xml:space="preserve"> szerint ez még gyermekkorából eredt.</w:t>
      </w:r>
      <w:r w:rsidR="00805C65" w:rsidRPr="004215E1">
        <w:rPr>
          <w:sz w:val="24"/>
          <w:szCs w:val="24"/>
        </w:rPr>
        <w:t xml:space="preserve"> </w:t>
      </w:r>
      <w:r w:rsidR="005D5B36" w:rsidRPr="004215E1">
        <w:rPr>
          <w:sz w:val="24"/>
          <w:szCs w:val="24"/>
        </w:rPr>
        <w:t xml:space="preserve">A zenei hajlamot </w:t>
      </w:r>
      <w:r>
        <w:rPr>
          <w:sz w:val="24"/>
          <w:szCs w:val="24"/>
        </w:rPr>
        <w:t>zongorista édesanyjától hozta</w:t>
      </w:r>
      <w:r w:rsidR="005D5B36" w:rsidRPr="004215E1">
        <w:rPr>
          <w:sz w:val="24"/>
          <w:szCs w:val="24"/>
        </w:rPr>
        <w:t>.</w:t>
      </w:r>
      <w:r w:rsidR="00F035EF">
        <w:rPr>
          <w:sz w:val="24"/>
          <w:szCs w:val="24"/>
        </w:rPr>
        <w:t xml:space="preserve"> A</w:t>
      </w:r>
      <w:r w:rsidR="005D5B36" w:rsidRPr="004215E1">
        <w:rPr>
          <w:sz w:val="24"/>
          <w:szCs w:val="24"/>
        </w:rPr>
        <w:t xml:space="preserve"> </w:t>
      </w:r>
      <w:r w:rsidR="009C5E05" w:rsidRPr="004215E1">
        <w:rPr>
          <w:sz w:val="24"/>
          <w:szCs w:val="24"/>
        </w:rPr>
        <w:t xml:space="preserve">pozsonyi </w:t>
      </w:r>
      <w:r w:rsidR="005D5B36" w:rsidRPr="004215E1">
        <w:rPr>
          <w:sz w:val="24"/>
          <w:szCs w:val="24"/>
        </w:rPr>
        <w:t>pietis</w:t>
      </w:r>
      <w:r w:rsidR="00F035EF">
        <w:rPr>
          <w:sz w:val="24"/>
          <w:szCs w:val="24"/>
        </w:rPr>
        <w:t xml:space="preserve">ta árvaházban a gyermekkórusban </w:t>
      </w:r>
      <w:r w:rsidR="009C5E05" w:rsidRPr="004215E1">
        <w:rPr>
          <w:sz w:val="24"/>
          <w:szCs w:val="24"/>
        </w:rPr>
        <w:t>énekelt</w:t>
      </w:r>
      <w:r w:rsidR="00F035EF">
        <w:rPr>
          <w:sz w:val="24"/>
          <w:szCs w:val="24"/>
        </w:rPr>
        <w:t>e Bach kantátáit. Hegedülni szülővárosában kezdett</w:t>
      </w:r>
      <w:r w:rsidR="005D5B36" w:rsidRPr="004215E1">
        <w:rPr>
          <w:sz w:val="24"/>
          <w:szCs w:val="24"/>
        </w:rPr>
        <w:t xml:space="preserve">, majd Pesten folytatta, ahol </w:t>
      </w:r>
      <w:r w:rsidR="009011F8">
        <w:rPr>
          <w:sz w:val="24"/>
          <w:szCs w:val="24"/>
        </w:rPr>
        <w:t xml:space="preserve">tanára Waldbauer József </w:t>
      </w:r>
      <w:r w:rsidR="005D5B36" w:rsidRPr="004215E1">
        <w:rPr>
          <w:sz w:val="24"/>
          <w:szCs w:val="24"/>
        </w:rPr>
        <w:t>volt</w:t>
      </w:r>
      <w:r w:rsidR="00F035EF">
        <w:rPr>
          <w:sz w:val="24"/>
          <w:szCs w:val="24"/>
        </w:rPr>
        <w:t>.</w:t>
      </w:r>
      <w:r w:rsidR="00F035EF">
        <w:rPr>
          <w:rStyle w:val="Lbjegyzet-hivatkozs"/>
          <w:sz w:val="24"/>
          <w:szCs w:val="24"/>
        </w:rPr>
        <w:footnoteReference w:id="9"/>
      </w:r>
      <w:r w:rsidR="00F035EF">
        <w:rPr>
          <w:sz w:val="24"/>
          <w:szCs w:val="24"/>
        </w:rPr>
        <w:t xml:space="preserve"> </w:t>
      </w:r>
      <w:r w:rsidR="009011F8">
        <w:rPr>
          <w:sz w:val="24"/>
          <w:szCs w:val="24"/>
        </w:rPr>
        <w:t>A Magyar Rádióban k</w:t>
      </w:r>
      <w:r w:rsidR="005D5B36" w:rsidRPr="004215E1">
        <w:rPr>
          <w:sz w:val="24"/>
          <w:szCs w:val="24"/>
        </w:rPr>
        <w:t>b. 40 ismeretterjesztő előadás</w:t>
      </w:r>
      <w:r w:rsidR="009011F8">
        <w:rPr>
          <w:sz w:val="24"/>
          <w:szCs w:val="24"/>
        </w:rPr>
        <w:t xml:space="preserve">a hangzott el </w:t>
      </w:r>
      <w:r w:rsidR="005D5B36" w:rsidRPr="004215E1">
        <w:rPr>
          <w:sz w:val="24"/>
          <w:szCs w:val="24"/>
        </w:rPr>
        <w:t>a zenetörténet legkülönbözőbb korszakairól és zeneszerzőiről</w:t>
      </w:r>
      <w:r w:rsidR="009011F8">
        <w:rPr>
          <w:sz w:val="24"/>
          <w:szCs w:val="24"/>
        </w:rPr>
        <w:t>.</w:t>
      </w:r>
      <w:r w:rsidR="00F035EF">
        <w:rPr>
          <w:rStyle w:val="Lbjegyzet-hivatkozs"/>
          <w:sz w:val="24"/>
          <w:szCs w:val="24"/>
        </w:rPr>
        <w:footnoteReference w:id="10"/>
      </w:r>
      <w:r w:rsidR="009011F8">
        <w:rPr>
          <w:sz w:val="24"/>
          <w:szCs w:val="24"/>
        </w:rPr>
        <w:t xml:space="preserve"> Gimnazista kora óta remek előadói vénával rendelkezett</w:t>
      </w:r>
      <w:r w:rsidR="005D5B36" w:rsidRPr="004215E1">
        <w:rPr>
          <w:sz w:val="24"/>
          <w:szCs w:val="24"/>
        </w:rPr>
        <w:t xml:space="preserve">. </w:t>
      </w:r>
      <w:r w:rsidR="009011F8">
        <w:rPr>
          <w:sz w:val="24"/>
          <w:szCs w:val="24"/>
        </w:rPr>
        <w:t>Ahogyan az életrajz elején említettem már, r</w:t>
      </w:r>
      <w:r w:rsidR="005D5B36" w:rsidRPr="004215E1">
        <w:rPr>
          <w:sz w:val="24"/>
          <w:szCs w:val="24"/>
        </w:rPr>
        <w:t>ajongott a színészetért és aktív színház</w:t>
      </w:r>
      <w:r w:rsidR="009011F8">
        <w:rPr>
          <w:sz w:val="24"/>
          <w:szCs w:val="24"/>
        </w:rPr>
        <w:t>látogató volt; előadóként, versmondóként vagy hegedűsként rendszeres fellépője az iskolai ünnepi alkalmaknak - n</w:t>
      </w:r>
      <w:r w:rsidR="005D5B36" w:rsidRPr="004215E1">
        <w:rPr>
          <w:sz w:val="24"/>
          <w:szCs w:val="24"/>
        </w:rPr>
        <w:t>emcsak élvezője és elméleti méltatója</w:t>
      </w:r>
      <w:r w:rsidR="009011F8">
        <w:rPr>
          <w:sz w:val="24"/>
          <w:szCs w:val="24"/>
        </w:rPr>
        <w:t xml:space="preserve"> a zenének</w:t>
      </w:r>
      <w:r w:rsidR="005D5B36" w:rsidRPr="004215E1">
        <w:rPr>
          <w:sz w:val="24"/>
          <w:szCs w:val="24"/>
        </w:rPr>
        <w:t xml:space="preserve">, hanem </w:t>
      </w:r>
      <w:r w:rsidR="004B220F">
        <w:rPr>
          <w:sz w:val="24"/>
          <w:szCs w:val="24"/>
        </w:rPr>
        <w:t>folyamatos</w:t>
      </w:r>
      <w:r w:rsidR="009011F8">
        <w:rPr>
          <w:sz w:val="24"/>
          <w:szCs w:val="24"/>
        </w:rPr>
        <w:t xml:space="preserve"> művelője</w:t>
      </w:r>
      <w:r w:rsidR="005D5B36" w:rsidRPr="004215E1">
        <w:rPr>
          <w:sz w:val="24"/>
          <w:szCs w:val="24"/>
        </w:rPr>
        <w:t>.</w:t>
      </w:r>
      <w:r w:rsidR="009011F8">
        <w:rPr>
          <w:sz w:val="24"/>
          <w:szCs w:val="24"/>
        </w:rPr>
        <w:t xml:space="preserve"> T</w:t>
      </w:r>
      <w:r w:rsidR="005D5B36" w:rsidRPr="004215E1">
        <w:rPr>
          <w:sz w:val="24"/>
          <w:szCs w:val="24"/>
        </w:rPr>
        <w:t xml:space="preserve">öbb kamaraegyüttesben játszott </w:t>
      </w:r>
      <w:r w:rsidR="009011F8">
        <w:rPr>
          <w:sz w:val="24"/>
          <w:szCs w:val="24"/>
        </w:rPr>
        <w:t xml:space="preserve">már egyetemistaként </w:t>
      </w:r>
      <w:r w:rsidR="005D5B36" w:rsidRPr="004215E1">
        <w:rPr>
          <w:sz w:val="24"/>
          <w:szCs w:val="24"/>
        </w:rPr>
        <w:t>(így Kastner Jenővel s a később külföldön nagy sikereket aratott Ember Nándorral)</w:t>
      </w:r>
      <w:r w:rsidR="009011F8">
        <w:rPr>
          <w:sz w:val="24"/>
          <w:szCs w:val="24"/>
        </w:rPr>
        <w:t>.</w:t>
      </w:r>
      <w:r w:rsidR="000307F6">
        <w:rPr>
          <w:sz w:val="24"/>
          <w:szCs w:val="24"/>
        </w:rPr>
        <w:t xml:space="preserve"> </w:t>
      </w:r>
      <w:r w:rsidR="005D5B36" w:rsidRPr="004215E1">
        <w:rPr>
          <w:sz w:val="24"/>
          <w:szCs w:val="24"/>
        </w:rPr>
        <w:t>Eckhardt Sándorral</w:t>
      </w:r>
      <w:r w:rsidR="009011F8">
        <w:rPr>
          <w:sz w:val="24"/>
          <w:szCs w:val="24"/>
        </w:rPr>
        <w:t xml:space="preserve"> sokat szonátázott, </w:t>
      </w:r>
      <w:r w:rsidR="005D5B36" w:rsidRPr="004215E1">
        <w:rPr>
          <w:sz w:val="24"/>
          <w:szCs w:val="24"/>
        </w:rPr>
        <w:t>triójuk</w:t>
      </w:r>
      <w:r w:rsidR="009011F8">
        <w:rPr>
          <w:sz w:val="24"/>
          <w:szCs w:val="24"/>
        </w:rPr>
        <w:t xml:space="preserve">ban </w:t>
      </w:r>
      <w:r w:rsidR="005D5B36" w:rsidRPr="004215E1">
        <w:rPr>
          <w:sz w:val="24"/>
          <w:szCs w:val="24"/>
        </w:rPr>
        <w:t xml:space="preserve">Heller Farkas </w:t>
      </w:r>
      <w:r w:rsidR="000307F6">
        <w:rPr>
          <w:sz w:val="24"/>
          <w:szCs w:val="24"/>
        </w:rPr>
        <w:t xml:space="preserve">zongorázott, egyik </w:t>
      </w:r>
      <w:r w:rsidR="000307F6">
        <w:rPr>
          <w:sz w:val="24"/>
          <w:szCs w:val="24"/>
        </w:rPr>
        <w:lastRenderedPageBreak/>
        <w:t>hangszernégyesében</w:t>
      </w:r>
      <w:r w:rsidR="005D5B36" w:rsidRPr="004215E1">
        <w:rPr>
          <w:sz w:val="24"/>
          <w:szCs w:val="24"/>
        </w:rPr>
        <w:t xml:space="preserve"> </w:t>
      </w:r>
      <w:r w:rsidR="009011F8">
        <w:rPr>
          <w:sz w:val="24"/>
          <w:szCs w:val="24"/>
        </w:rPr>
        <w:t xml:space="preserve">pedig </w:t>
      </w:r>
      <w:r w:rsidR="005D5B36" w:rsidRPr="004215E1">
        <w:rPr>
          <w:sz w:val="24"/>
          <w:szCs w:val="24"/>
        </w:rPr>
        <w:t>Scholz János, később a világhírű Roth kv</w:t>
      </w:r>
      <w:r w:rsidR="009011F8">
        <w:rPr>
          <w:sz w:val="24"/>
          <w:szCs w:val="24"/>
        </w:rPr>
        <w:t xml:space="preserve">artett tagja volt a csellista. A </w:t>
      </w:r>
      <w:r w:rsidR="005D5B36" w:rsidRPr="004215E1">
        <w:rPr>
          <w:sz w:val="24"/>
          <w:szCs w:val="24"/>
        </w:rPr>
        <w:t xml:space="preserve">kitűnő zongoraművésznő, Kresz Gézáné Drewett Nóra </w:t>
      </w:r>
      <w:r w:rsidR="000307F6">
        <w:rPr>
          <w:sz w:val="24"/>
          <w:szCs w:val="24"/>
        </w:rPr>
        <w:t xml:space="preserve">zongoraszólamával </w:t>
      </w:r>
      <w:r w:rsidR="009011F8">
        <w:rPr>
          <w:sz w:val="24"/>
          <w:szCs w:val="24"/>
        </w:rPr>
        <w:t>időnként kvintetté bővült</w:t>
      </w:r>
      <w:r w:rsidR="000307F6">
        <w:rPr>
          <w:sz w:val="24"/>
          <w:szCs w:val="24"/>
        </w:rPr>
        <w:t>ek</w:t>
      </w:r>
      <w:r w:rsidR="009011F8">
        <w:rPr>
          <w:sz w:val="24"/>
          <w:szCs w:val="24"/>
        </w:rPr>
        <w:t xml:space="preserve">. </w:t>
      </w:r>
      <w:r w:rsidR="005D5B36" w:rsidRPr="004215E1">
        <w:rPr>
          <w:sz w:val="24"/>
          <w:szCs w:val="24"/>
        </w:rPr>
        <w:t>Uray Magdolnával</w:t>
      </w:r>
      <w:r w:rsidR="009011F8">
        <w:rPr>
          <w:sz w:val="24"/>
          <w:szCs w:val="24"/>
        </w:rPr>
        <w:t xml:space="preserve"> Debrecenben szonátázott sokat</w:t>
      </w:r>
      <w:r w:rsidR="000307F6">
        <w:rPr>
          <w:sz w:val="24"/>
          <w:szCs w:val="24"/>
        </w:rPr>
        <w:t xml:space="preserve">, ahol </w:t>
      </w:r>
      <w:r w:rsidR="005D5B36" w:rsidRPr="004215E1">
        <w:rPr>
          <w:sz w:val="24"/>
          <w:szCs w:val="24"/>
        </w:rPr>
        <w:t>Gosztonyi Béla MÁV ügyeletigazgató</w:t>
      </w:r>
      <w:r w:rsidR="000307F6">
        <w:rPr>
          <w:sz w:val="24"/>
          <w:szCs w:val="24"/>
        </w:rPr>
        <w:t>val, Eisler Géza bőrgyógyásszal</w:t>
      </w:r>
      <w:r w:rsidR="005D5B36" w:rsidRPr="004215E1">
        <w:rPr>
          <w:sz w:val="24"/>
          <w:szCs w:val="24"/>
        </w:rPr>
        <w:t xml:space="preserve"> és Hahn György szemorvossal</w:t>
      </w:r>
      <w:r w:rsidR="000307F6">
        <w:rPr>
          <w:sz w:val="24"/>
          <w:szCs w:val="24"/>
        </w:rPr>
        <w:t xml:space="preserve"> kvartettje volt. Később zongorahármasban- és négyesben</w:t>
      </w:r>
      <w:r w:rsidR="005D5B36" w:rsidRPr="004215E1">
        <w:rPr>
          <w:sz w:val="24"/>
          <w:szCs w:val="24"/>
        </w:rPr>
        <w:t xml:space="preserve"> is részt</w:t>
      </w:r>
      <w:r w:rsidR="00592C5D" w:rsidRPr="004215E1">
        <w:rPr>
          <w:sz w:val="24"/>
          <w:szCs w:val="24"/>
        </w:rPr>
        <w:t xml:space="preserve"> </w:t>
      </w:r>
      <w:r w:rsidR="000307F6">
        <w:rPr>
          <w:sz w:val="24"/>
          <w:szCs w:val="24"/>
        </w:rPr>
        <w:t xml:space="preserve">vett, egyszer </w:t>
      </w:r>
      <w:r w:rsidR="0095088B" w:rsidRPr="004215E1">
        <w:rPr>
          <w:sz w:val="24"/>
          <w:szCs w:val="24"/>
        </w:rPr>
        <w:t>nyilvánosan is felléptek</w:t>
      </w:r>
      <w:r w:rsidR="000307F6">
        <w:rPr>
          <w:sz w:val="24"/>
          <w:szCs w:val="24"/>
        </w:rPr>
        <w:t xml:space="preserve"> jótékony céllal</w:t>
      </w:r>
      <w:r w:rsidR="0095088B" w:rsidRPr="004215E1">
        <w:rPr>
          <w:sz w:val="24"/>
          <w:szCs w:val="24"/>
        </w:rPr>
        <w:t>.</w:t>
      </w:r>
      <w:r w:rsidR="000307F6">
        <w:rPr>
          <w:rStyle w:val="Lbjegyzet-hivatkozs"/>
          <w:sz w:val="24"/>
          <w:szCs w:val="24"/>
        </w:rPr>
        <w:footnoteReference w:id="11"/>
      </w:r>
      <w:r w:rsidR="0095088B" w:rsidRPr="004215E1">
        <w:rPr>
          <w:sz w:val="24"/>
          <w:szCs w:val="24"/>
        </w:rPr>
        <w:t xml:space="preserve"> </w:t>
      </w:r>
    </w:p>
    <w:p w:rsidR="00B4381A" w:rsidRDefault="000307F6" w:rsidP="00824717">
      <w:pPr>
        <w:spacing w:after="0" w:line="240" w:lineRule="auto"/>
        <w:ind w:firstLine="284"/>
        <w:jc w:val="both"/>
        <w:rPr>
          <w:rFonts w:cs="Times New Roman"/>
          <w:szCs w:val="24"/>
        </w:rPr>
      </w:pPr>
      <w:r>
        <w:rPr>
          <w:rFonts w:cs="Times New Roman"/>
          <w:szCs w:val="24"/>
        </w:rPr>
        <w:t>I</w:t>
      </w:r>
      <w:r w:rsidR="009B4D9D" w:rsidRPr="004215E1">
        <w:rPr>
          <w:rFonts w:cs="Times New Roman"/>
          <w:szCs w:val="24"/>
        </w:rPr>
        <w:t xml:space="preserve">tthon és </w:t>
      </w:r>
      <w:r w:rsidR="005D5B36" w:rsidRPr="004215E1">
        <w:rPr>
          <w:rFonts w:cs="Times New Roman"/>
          <w:szCs w:val="24"/>
        </w:rPr>
        <w:t>külföldön</w:t>
      </w:r>
      <w:r>
        <w:rPr>
          <w:rFonts w:cs="Times New Roman"/>
          <w:szCs w:val="24"/>
        </w:rPr>
        <w:t xml:space="preserve"> egyaránt tartott művészeti tárgyú elődásokat, több mint százat. A</w:t>
      </w:r>
      <w:r w:rsidR="005D5B36" w:rsidRPr="004215E1">
        <w:rPr>
          <w:rFonts w:cs="Times New Roman"/>
          <w:szCs w:val="24"/>
        </w:rPr>
        <w:t xml:space="preserve">z Operaház színpadán </w:t>
      </w:r>
      <w:r>
        <w:rPr>
          <w:rFonts w:cs="Times New Roman"/>
          <w:szCs w:val="24"/>
        </w:rPr>
        <w:t xml:space="preserve">érte a legnagyobb siker </w:t>
      </w:r>
      <w:r w:rsidR="005D5B36" w:rsidRPr="004215E1">
        <w:rPr>
          <w:rFonts w:cs="Times New Roman"/>
          <w:szCs w:val="24"/>
        </w:rPr>
        <w:t>a Varázsfuvola ünnepi előa</w:t>
      </w:r>
      <w:r>
        <w:rPr>
          <w:rFonts w:cs="Times New Roman"/>
          <w:szCs w:val="24"/>
        </w:rPr>
        <w:t xml:space="preserve">dása előtt tartott bevezetőjével </w:t>
      </w:r>
      <w:r w:rsidR="005D5B36" w:rsidRPr="004215E1">
        <w:rPr>
          <w:rFonts w:cs="Times New Roman"/>
          <w:szCs w:val="24"/>
        </w:rPr>
        <w:t>1942-ben</w:t>
      </w:r>
      <w:r>
        <w:rPr>
          <w:rFonts w:cs="Times New Roman"/>
          <w:szCs w:val="24"/>
        </w:rPr>
        <w:t>.</w:t>
      </w:r>
      <w:r>
        <w:rPr>
          <w:rStyle w:val="Lbjegyzet-hivatkozs"/>
          <w:szCs w:val="24"/>
        </w:rPr>
        <w:footnoteReference w:id="12"/>
      </w:r>
      <w:r>
        <w:rPr>
          <w:rFonts w:cs="Times New Roman"/>
          <w:szCs w:val="24"/>
        </w:rPr>
        <w:t xml:space="preserve"> </w:t>
      </w:r>
      <w:r w:rsidR="005D5B36" w:rsidRPr="004215E1">
        <w:rPr>
          <w:rFonts w:cs="Times New Roman"/>
          <w:szCs w:val="24"/>
        </w:rPr>
        <w:t xml:space="preserve">Az új magyar zene címmel </w:t>
      </w:r>
      <w:r w:rsidRPr="004215E1">
        <w:rPr>
          <w:rFonts w:cs="Times New Roman"/>
          <w:szCs w:val="24"/>
        </w:rPr>
        <w:t xml:space="preserve">jelent meg egy tanulmánya </w:t>
      </w:r>
      <w:r w:rsidR="005D5B36" w:rsidRPr="004215E1">
        <w:rPr>
          <w:rFonts w:cs="Times New Roman"/>
          <w:szCs w:val="24"/>
        </w:rPr>
        <w:t>a Budapesti Szemlében</w:t>
      </w:r>
      <w:r>
        <w:rPr>
          <w:rFonts w:cs="Times New Roman"/>
          <w:szCs w:val="24"/>
        </w:rPr>
        <w:t xml:space="preserve"> ugyancsak ebben az esztendőben</w:t>
      </w:r>
      <w:r w:rsidR="009C5E05" w:rsidRPr="004215E1">
        <w:rPr>
          <w:rFonts w:cs="Times New Roman"/>
          <w:szCs w:val="24"/>
        </w:rPr>
        <w:t xml:space="preserve">. </w:t>
      </w:r>
      <w:r w:rsidR="005D5B36" w:rsidRPr="004215E1">
        <w:rPr>
          <w:rFonts w:cs="Times New Roman"/>
          <w:szCs w:val="24"/>
        </w:rPr>
        <w:t xml:space="preserve">Kora </w:t>
      </w:r>
      <w:r w:rsidR="00B4381A">
        <w:rPr>
          <w:rFonts w:cs="Times New Roman"/>
          <w:szCs w:val="24"/>
        </w:rPr>
        <w:t>friss műveinek és zeneszerzőinek</w:t>
      </w:r>
      <w:r w:rsidRPr="004215E1">
        <w:rPr>
          <w:rFonts w:cs="Times New Roman"/>
          <w:szCs w:val="24"/>
        </w:rPr>
        <w:t xml:space="preserve"> </w:t>
      </w:r>
      <w:r w:rsidR="00B4381A">
        <w:rPr>
          <w:rFonts w:cs="Times New Roman"/>
          <w:szCs w:val="24"/>
        </w:rPr>
        <w:t>bemutatása mellett értékelte az aktuális komolyzenei törekvéseket és modern próbálkozásokat</w:t>
      </w:r>
      <w:r w:rsidR="0095088B" w:rsidRPr="004215E1">
        <w:rPr>
          <w:rFonts w:cs="Times New Roman"/>
          <w:szCs w:val="24"/>
        </w:rPr>
        <w:t>.</w:t>
      </w:r>
      <w:r w:rsidR="00B4381A">
        <w:rPr>
          <w:rStyle w:val="Lbjegyzet-hivatkozs"/>
          <w:szCs w:val="24"/>
        </w:rPr>
        <w:footnoteReference w:id="13"/>
      </w:r>
      <w:r w:rsidR="00B4381A">
        <w:rPr>
          <w:rFonts w:cs="Times New Roman"/>
          <w:szCs w:val="24"/>
        </w:rPr>
        <w:t xml:space="preserve"> K</w:t>
      </w:r>
      <w:r w:rsidR="005D5B36" w:rsidRPr="004215E1">
        <w:rPr>
          <w:rFonts w:cs="Times New Roman"/>
          <w:szCs w:val="24"/>
        </w:rPr>
        <w:t>omolyzenei témákban</w:t>
      </w:r>
      <w:r w:rsidR="00B4381A">
        <w:rPr>
          <w:rFonts w:cs="Times New Roman"/>
          <w:szCs w:val="24"/>
        </w:rPr>
        <w:t xml:space="preserve"> további tanulmányai is születtek</w:t>
      </w:r>
      <w:r w:rsidR="005D5B36" w:rsidRPr="004215E1">
        <w:rPr>
          <w:rFonts w:cs="Times New Roman"/>
          <w:szCs w:val="24"/>
        </w:rPr>
        <w:t>, pl. Buda és Pest zenei művelődéséről, az irodalom és a zene nagyjainak kapcsolatáról</w:t>
      </w:r>
      <w:r w:rsidR="00B4381A">
        <w:rPr>
          <w:rFonts w:cs="Times New Roman"/>
          <w:szCs w:val="24"/>
        </w:rPr>
        <w:t>.</w:t>
      </w:r>
      <w:r w:rsidR="00B4381A">
        <w:rPr>
          <w:rStyle w:val="Lbjegyzet-hivatkozs"/>
          <w:szCs w:val="24"/>
        </w:rPr>
        <w:footnoteReference w:id="14"/>
      </w:r>
      <w:r w:rsidR="00B4381A">
        <w:rPr>
          <w:rFonts w:cs="Times New Roman"/>
          <w:szCs w:val="24"/>
        </w:rPr>
        <w:t xml:space="preserve"> H</w:t>
      </w:r>
      <w:r w:rsidR="00471B59" w:rsidRPr="004215E1">
        <w:rPr>
          <w:rFonts w:cs="Times New Roman"/>
          <w:szCs w:val="24"/>
        </w:rPr>
        <w:t xml:space="preserve">íres szerzők - </w:t>
      </w:r>
      <w:r w:rsidR="005D5B36" w:rsidRPr="004215E1">
        <w:rPr>
          <w:rFonts w:cs="Times New Roman"/>
          <w:szCs w:val="24"/>
        </w:rPr>
        <w:t>Mo</w:t>
      </w:r>
      <w:r w:rsidR="00471B59" w:rsidRPr="004215E1">
        <w:rPr>
          <w:rFonts w:cs="Times New Roman"/>
          <w:szCs w:val="24"/>
        </w:rPr>
        <w:t>zart, Wagner, Bartók és Kodály - zeneműveit elemezte</w:t>
      </w:r>
      <w:r w:rsidR="009150B4" w:rsidRPr="004215E1">
        <w:rPr>
          <w:rFonts w:cs="Times New Roman"/>
          <w:szCs w:val="24"/>
        </w:rPr>
        <w:t xml:space="preserve"> </w:t>
      </w:r>
      <w:r w:rsidR="00B4381A">
        <w:rPr>
          <w:rFonts w:cs="Times New Roman"/>
          <w:szCs w:val="24"/>
        </w:rPr>
        <w:t>egyes írásaiban.</w:t>
      </w:r>
      <w:r w:rsidR="00B4381A">
        <w:rPr>
          <w:rStyle w:val="Lbjegyzet-hivatkozs"/>
          <w:szCs w:val="24"/>
        </w:rPr>
        <w:footnoteReference w:id="15"/>
      </w:r>
    </w:p>
    <w:p w:rsidR="00B4381A" w:rsidRDefault="00B4381A" w:rsidP="00824717">
      <w:pPr>
        <w:spacing w:after="0" w:line="240" w:lineRule="auto"/>
        <w:jc w:val="both"/>
        <w:rPr>
          <w:rFonts w:cs="Times New Roman"/>
          <w:szCs w:val="24"/>
        </w:rPr>
      </w:pPr>
    </w:p>
    <w:p w:rsidR="00B4381A" w:rsidRPr="00824717" w:rsidRDefault="005D5B36" w:rsidP="00824717">
      <w:pPr>
        <w:spacing w:after="0" w:line="240" w:lineRule="auto"/>
        <w:ind w:left="567" w:right="567"/>
        <w:jc w:val="both"/>
        <w:rPr>
          <w:rFonts w:cs="Times New Roman"/>
          <w:i/>
          <w:szCs w:val="24"/>
        </w:rPr>
      </w:pPr>
      <w:r w:rsidRPr="00824717">
        <w:rPr>
          <w:rFonts w:cs="Times New Roman"/>
          <w:szCs w:val="24"/>
        </w:rPr>
        <w:t>„</w:t>
      </w:r>
      <w:r w:rsidRPr="00824717">
        <w:rPr>
          <w:rFonts w:cs="Times New Roman"/>
          <w:i/>
          <w:szCs w:val="24"/>
        </w:rPr>
        <w:t>A zene számára mindig tudott időt szakítani. Lelkes operalátogató és Wagner-rajongó volt, sokat járt hangversenyekre, lelkes propagátora volt a modern magyar zenének, őtőle indult ki Bartók Béla ajánlása az akadémiai tagságra, művészetét több előadásban méltatta. Kapcsolatuk még gyermekkorában, Pozsonyban kezdődött. (L. Emlékek Bartók Béláról c. posthumus cikkét az Alföld 1956. évfolyamában.) Az ő javaslatára adták 1940-ben a Weiss Fülöp jutalmat megosztva Bartók Cantata profanajának és Kodály Budavári Te Deumának (L. idevágó jelentését az Akadémiai Értesítőben). Kodályt az Eötvös Kollégiumból ismerte. Művészetét többször méltatta. (A hatvanéves Kodály Zoltán Bp. Szemle</w:t>
      </w:r>
      <w:r w:rsidR="00592C5D" w:rsidRPr="00824717">
        <w:rPr>
          <w:rFonts w:cs="Times New Roman"/>
          <w:i/>
          <w:szCs w:val="24"/>
        </w:rPr>
        <w:t>)</w:t>
      </w:r>
      <w:r w:rsidR="009A407D" w:rsidRPr="00824717">
        <w:rPr>
          <w:rFonts w:cs="Times New Roman"/>
          <w:i/>
          <w:szCs w:val="24"/>
        </w:rPr>
        <w:t>”</w:t>
      </w:r>
      <w:r w:rsidR="00B4381A" w:rsidRPr="00824717">
        <w:rPr>
          <w:rStyle w:val="Lbjegyzet-hivatkozs"/>
          <w:i/>
          <w:szCs w:val="24"/>
        </w:rPr>
        <w:footnoteReference w:id="16"/>
      </w:r>
    </w:p>
    <w:p w:rsidR="00B4381A" w:rsidRDefault="00B4381A" w:rsidP="00824717">
      <w:pPr>
        <w:spacing w:after="0" w:line="240" w:lineRule="auto"/>
        <w:jc w:val="both"/>
        <w:rPr>
          <w:rFonts w:cs="Times New Roman"/>
          <w:i/>
          <w:szCs w:val="24"/>
        </w:rPr>
      </w:pPr>
    </w:p>
    <w:p w:rsidR="00447F9B" w:rsidRDefault="00C7330F" w:rsidP="00824717">
      <w:pPr>
        <w:spacing w:after="0" w:line="240" w:lineRule="auto"/>
        <w:ind w:firstLine="284"/>
        <w:jc w:val="both"/>
        <w:rPr>
          <w:rFonts w:cs="Times New Roman"/>
          <w:szCs w:val="24"/>
        </w:rPr>
      </w:pPr>
      <w:r>
        <w:rPr>
          <w:rFonts w:cs="Times New Roman"/>
          <w:szCs w:val="24"/>
        </w:rPr>
        <w:t>A</w:t>
      </w:r>
      <w:r w:rsidR="00447F9B" w:rsidRPr="004215E1">
        <w:rPr>
          <w:rFonts w:cs="Times New Roman"/>
          <w:szCs w:val="24"/>
        </w:rPr>
        <w:t>z 1946-47-ben rendezett 20 hangversenyből álló zene</w:t>
      </w:r>
      <w:r w:rsidR="00447F9B">
        <w:rPr>
          <w:rFonts w:cs="Times New Roman"/>
          <w:szCs w:val="24"/>
        </w:rPr>
        <w:t>történeti sorozatba illeszkedő</w:t>
      </w:r>
      <w:r w:rsidR="00447F9B" w:rsidRPr="004215E1">
        <w:rPr>
          <w:rFonts w:cs="Times New Roman"/>
          <w:szCs w:val="24"/>
        </w:rPr>
        <w:t xml:space="preserve"> </w:t>
      </w:r>
      <w:r w:rsidR="00471B59" w:rsidRPr="004215E1">
        <w:rPr>
          <w:rFonts w:cs="Times New Roman"/>
          <w:szCs w:val="24"/>
        </w:rPr>
        <w:t>Ady</w:t>
      </w:r>
      <w:r w:rsidR="005D5B36" w:rsidRPr="004215E1">
        <w:rPr>
          <w:rFonts w:cs="Times New Roman"/>
          <w:szCs w:val="24"/>
        </w:rPr>
        <w:t xml:space="preserve"> Társaság</w:t>
      </w:r>
      <w:r w:rsidR="00447F9B">
        <w:rPr>
          <w:rStyle w:val="Lbjegyzet-hivatkozs"/>
          <w:szCs w:val="24"/>
        </w:rPr>
        <w:footnoteReference w:id="17"/>
      </w:r>
      <w:r w:rsidR="00447F9B">
        <w:rPr>
          <w:rFonts w:cs="Times New Roman"/>
          <w:szCs w:val="24"/>
        </w:rPr>
        <w:t xml:space="preserve">-beli, a debreceni zeneiskola nagytermében elhangzó </w:t>
      </w:r>
      <w:r>
        <w:rPr>
          <w:rFonts w:cs="Times New Roman"/>
          <w:szCs w:val="24"/>
        </w:rPr>
        <w:t>zenetörténeti hangversenyeken bevezető előadásokat tartott</w:t>
      </w:r>
      <w:r w:rsidR="00447F9B">
        <w:rPr>
          <w:rFonts w:cs="Times New Roman"/>
          <w:szCs w:val="24"/>
        </w:rPr>
        <w:t>. A</w:t>
      </w:r>
      <w:r w:rsidR="00447F9B" w:rsidRPr="004215E1">
        <w:rPr>
          <w:rFonts w:cs="Times New Roman"/>
          <w:szCs w:val="24"/>
        </w:rPr>
        <w:t xml:space="preserve"> legjobb értelemben vett ismeretterjesztést szolgálta</w:t>
      </w:r>
      <w:r w:rsidR="00447F9B">
        <w:rPr>
          <w:rFonts w:cs="Times New Roman"/>
          <w:szCs w:val="24"/>
        </w:rPr>
        <w:t xml:space="preserve"> e k</w:t>
      </w:r>
      <w:r w:rsidR="005D5B36" w:rsidRPr="004215E1">
        <w:rPr>
          <w:rFonts w:cs="Times New Roman"/>
          <w:szCs w:val="24"/>
        </w:rPr>
        <w:t xml:space="preserve">amara-jellegű esteken megnyilvánuló zeneszeretete és kiváló </w:t>
      </w:r>
      <w:r w:rsidR="00447F9B">
        <w:rPr>
          <w:rFonts w:cs="Times New Roman"/>
          <w:szCs w:val="24"/>
        </w:rPr>
        <w:t>előadókészsége.</w:t>
      </w:r>
      <w:r w:rsidR="00447F9B">
        <w:rPr>
          <w:rStyle w:val="Lbjegyzet-hivatkozs"/>
          <w:szCs w:val="24"/>
        </w:rPr>
        <w:footnoteReference w:id="18"/>
      </w:r>
      <w:r w:rsidR="00447F9B">
        <w:rPr>
          <w:rFonts w:cs="Times New Roman"/>
          <w:szCs w:val="24"/>
        </w:rPr>
        <w:t xml:space="preserve"> </w:t>
      </w:r>
    </w:p>
    <w:p w:rsidR="00447F9B" w:rsidRDefault="00447F9B" w:rsidP="00824717">
      <w:pPr>
        <w:spacing w:after="0" w:line="240" w:lineRule="auto"/>
        <w:ind w:firstLine="284"/>
        <w:jc w:val="both"/>
        <w:rPr>
          <w:rFonts w:cs="Times New Roman"/>
          <w:szCs w:val="24"/>
        </w:rPr>
      </w:pPr>
    </w:p>
    <w:p w:rsidR="00447F9B" w:rsidRDefault="00447F9B" w:rsidP="00824717">
      <w:pPr>
        <w:spacing w:after="0" w:line="240" w:lineRule="auto"/>
        <w:ind w:firstLine="284"/>
        <w:jc w:val="both"/>
        <w:rPr>
          <w:rFonts w:cs="Times New Roman"/>
          <w:szCs w:val="24"/>
        </w:rPr>
      </w:pPr>
    </w:p>
    <w:p w:rsidR="00447F9B" w:rsidRDefault="00206ED7" w:rsidP="00824717">
      <w:pPr>
        <w:spacing w:after="0" w:line="240" w:lineRule="auto"/>
        <w:ind w:firstLine="284"/>
        <w:jc w:val="both"/>
        <w:rPr>
          <w:rFonts w:cs="Times New Roman"/>
          <w:szCs w:val="24"/>
        </w:rPr>
      </w:pPr>
      <w:r>
        <w:rPr>
          <w:noProof/>
          <w:lang w:eastAsia="hu-HU"/>
        </w:rPr>
        <w:lastRenderedPageBreak/>
        <w:drawing>
          <wp:inline distT="0" distB="0" distL="0" distR="0" wp14:anchorId="0CA42601" wp14:editId="1052B614">
            <wp:extent cx="5581650" cy="7843180"/>
            <wp:effectExtent l="0" t="0" r="0" b="5715"/>
            <wp:docPr id="7" name="Kép 7" descr="http://posta.lib.unideb.hu/data/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osta.lib.unideb.hu/data/ad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0" cy="7843180"/>
                    </a:xfrm>
                    <a:prstGeom prst="rect">
                      <a:avLst/>
                    </a:prstGeom>
                    <a:noFill/>
                    <a:ln>
                      <a:noFill/>
                    </a:ln>
                  </pic:spPr>
                </pic:pic>
              </a:graphicData>
            </a:graphic>
          </wp:inline>
        </w:drawing>
      </w:r>
    </w:p>
    <w:p w:rsidR="00447F9B" w:rsidRDefault="00447F9B" w:rsidP="00824717">
      <w:pPr>
        <w:spacing w:after="0" w:line="240" w:lineRule="auto"/>
        <w:ind w:firstLine="284"/>
        <w:jc w:val="both"/>
        <w:rPr>
          <w:rFonts w:cs="Times New Roman"/>
          <w:szCs w:val="24"/>
        </w:rPr>
      </w:pPr>
    </w:p>
    <w:p w:rsidR="00206ED7" w:rsidRDefault="00206ED7" w:rsidP="00824717">
      <w:pPr>
        <w:pStyle w:val="Listaszerbekezds"/>
        <w:ind w:left="0"/>
        <w:jc w:val="center"/>
        <w:rPr>
          <w:sz w:val="20"/>
          <w:szCs w:val="20"/>
        </w:rPr>
      </w:pPr>
      <w:r w:rsidRPr="00206ED7">
        <w:rPr>
          <w:sz w:val="20"/>
          <w:szCs w:val="20"/>
        </w:rPr>
        <w:t>2. kép: Pukánszky Béla bevezető előadásának kézirata az Ady Társaság egyik bérleti hangversenye előtt, 1947</w:t>
      </w:r>
    </w:p>
    <w:p w:rsidR="00206ED7" w:rsidRPr="00EC62AA" w:rsidRDefault="00206ED7" w:rsidP="00824717">
      <w:pPr>
        <w:spacing w:after="0" w:line="240" w:lineRule="auto"/>
        <w:ind w:left="567" w:hanging="567"/>
        <w:jc w:val="center"/>
        <w:rPr>
          <w:rFonts w:cs="Times New Roman"/>
          <w:sz w:val="20"/>
          <w:szCs w:val="20"/>
        </w:rPr>
      </w:pPr>
      <w:r>
        <w:rPr>
          <w:sz w:val="20"/>
          <w:szCs w:val="20"/>
        </w:rPr>
        <w:t xml:space="preserve">Forrás: </w:t>
      </w:r>
      <w:r w:rsidRPr="00EC62AA">
        <w:rPr>
          <w:rFonts w:cs="Times New Roman"/>
          <w:sz w:val="20"/>
          <w:szCs w:val="20"/>
        </w:rPr>
        <w:t xml:space="preserve">Pukánszky Béla bevezető zenetörténeti előadásai az Ady Társaság hangversenyei előtt. </w:t>
      </w:r>
    </w:p>
    <w:p w:rsidR="00206ED7" w:rsidRDefault="00206ED7" w:rsidP="00824717">
      <w:pPr>
        <w:spacing w:after="0" w:line="240" w:lineRule="auto"/>
        <w:ind w:left="567" w:hanging="567"/>
        <w:jc w:val="center"/>
        <w:rPr>
          <w:rFonts w:cs="Times New Roman"/>
          <w:sz w:val="20"/>
          <w:szCs w:val="20"/>
        </w:rPr>
      </w:pPr>
      <w:r w:rsidRPr="00EC62AA">
        <w:rPr>
          <w:rFonts w:eastAsia="Calibri" w:cs="Times New Roman"/>
          <w:sz w:val="20"/>
        </w:rPr>
        <w:t xml:space="preserve">DE ENK </w:t>
      </w:r>
      <w:r w:rsidRPr="00EC62AA">
        <w:rPr>
          <w:rFonts w:cs="Times New Roman"/>
          <w:sz w:val="20"/>
          <w:szCs w:val="20"/>
        </w:rPr>
        <w:t>Kézirattári Különgyűjteménye, Ms. 29/44.</w:t>
      </w:r>
    </w:p>
    <w:p w:rsidR="00206ED7" w:rsidRPr="00206ED7" w:rsidRDefault="00206ED7" w:rsidP="00824717">
      <w:pPr>
        <w:pStyle w:val="Listaszerbekezds"/>
        <w:ind w:left="0"/>
        <w:jc w:val="center"/>
        <w:rPr>
          <w:sz w:val="20"/>
          <w:szCs w:val="20"/>
        </w:rPr>
      </w:pPr>
    </w:p>
    <w:p w:rsidR="00447F9B" w:rsidRDefault="00447F9B" w:rsidP="00824717">
      <w:pPr>
        <w:spacing w:after="0" w:line="240" w:lineRule="auto"/>
        <w:jc w:val="both"/>
        <w:rPr>
          <w:rFonts w:cs="Times New Roman"/>
          <w:szCs w:val="24"/>
        </w:rPr>
      </w:pPr>
    </w:p>
    <w:p w:rsidR="00447F9B" w:rsidRDefault="00447F9B" w:rsidP="00824717">
      <w:pPr>
        <w:spacing w:after="0" w:line="240" w:lineRule="auto"/>
        <w:ind w:firstLine="284"/>
        <w:jc w:val="both"/>
        <w:rPr>
          <w:rFonts w:eastAsia="Times New Roman" w:cs="Times New Roman"/>
          <w:szCs w:val="24"/>
          <w:lang w:eastAsia="hu-HU"/>
        </w:rPr>
      </w:pPr>
      <w:r>
        <w:rPr>
          <w:rFonts w:cs="Times New Roman"/>
          <w:szCs w:val="24"/>
        </w:rPr>
        <w:lastRenderedPageBreak/>
        <w:t xml:space="preserve">Az </w:t>
      </w:r>
      <w:r w:rsidRPr="004215E1">
        <w:rPr>
          <w:rFonts w:cs="Times New Roman"/>
          <w:szCs w:val="24"/>
        </w:rPr>
        <w:t>1947-ben</w:t>
      </w:r>
      <w:r>
        <w:rPr>
          <w:rFonts w:cs="Times New Roman"/>
          <w:szCs w:val="24"/>
        </w:rPr>
        <w:t xml:space="preserve">, Bartókról írt </w:t>
      </w:r>
      <w:r w:rsidRPr="004215E1">
        <w:rPr>
          <w:rFonts w:cs="Times New Roman"/>
          <w:szCs w:val="24"/>
        </w:rPr>
        <w:t>tanulmánya jól illeszkedett a debreceni Ady Társaság azon művészeti törekvéseihez, melyek nagyban hozzájárultak a Bartók (és Kodály) kultusz népszerűsítéséhez</w:t>
      </w:r>
      <w:r>
        <w:rPr>
          <w:rFonts w:cs="Times New Roman"/>
          <w:szCs w:val="24"/>
        </w:rPr>
        <w:t>.</w:t>
      </w:r>
      <w:r>
        <w:rPr>
          <w:rStyle w:val="Lbjegyzet-hivatkozs"/>
          <w:szCs w:val="24"/>
        </w:rPr>
        <w:footnoteReference w:id="19"/>
      </w:r>
      <w:r>
        <w:rPr>
          <w:rFonts w:eastAsia="Times New Roman" w:cs="Times New Roman"/>
          <w:szCs w:val="24"/>
          <w:lang w:eastAsia="hu-HU"/>
        </w:rPr>
        <w:t xml:space="preserve"> </w:t>
      </w:r>
    </w:p>
    <w:p w:rsidR="00C7330F" w:rsidRDefault="00C7330F" w:rsidP="00824717">
      <w:pPr>
        <w:spacing w:after="0" w:line="240" w:lineRule="auto"/>
        <w:ind w:firstLine="284"/>
        <w:jc w:val="both"/>
        <w:rPr>
          <w:rFonts w:cs="Times New Roman"/>
          <w:szCs w:val="24"/>
        </w:rPr>
      </w:pPr>
      <w:r>
        <w:rPr>
          <w:rFonts w:cs="Times New Roman"/>
          <w:szCs w:val="24"/>
        </w:rPr>
        <w:t>A</w:t>
      </w:r>
      <w:r w:rsidR="005D5B36" w:rsidRPr="004215E1">
        <w:rPr>
          <w:rFonts w:cs="Times New Roman"/>
          <w:szCs w:val="24"/>
        </w:rPr>
        <w:t xml:space="preserve"> </w:t>
      </w:r>
      <w:r>
        <w:rPr>
          <w:rFonts w:cs="Times New Roman"/>
          <w:szCs w:val="24"/>
        </w:rPr>
        <w:t>debreceni Csokonai Színház 1947-48. évadbeli Háry János-</w:t>
      </w:r>
      <w:r w:rsidR="005D5B36" w:rsidRPr="004215E1">
        <w:rPr>
          <w:rFonts w:cs="Times New Roman"/>
          <w:szCs w:val="24"/>
        </w:rPr>
        <w:t xml:space="preserve">előadása </w:t>
      </w:r>
      <w:r>
        <w:rPr>
          <w:rFonts w:cs="Times New Roman"/>
          <w:szCs w:val="24"/>
        </w:rPr>
        <w:t>elégedetlenséget ébresztett Pukánszkyban a közönséggel kapcsolatban</w:t>
      </w:r>
      <w:r w:rsidR="005D5B36" w:rsidRPr="004215E1">
        <w:rPr>
          <w:rFonts w:cs="Times New Roman"/>
          <w:szCs w:val="24"/>
        </w:rPr>
        <w:t>. A recen</w:t>
      </w:r>
      <w:r>
        <w:rPr>
          <w:rFonts w:cs="Times New Roman"/>
          <w:szCs w:val="24"/>
        </w:rPr>
        <w:t>zióban így írt erről</w:t>
      </w:r>
      <w:r w:rsidR="005D5B36" w:rsidRPr="004215E1">
        <w:rPr>
          <w:rFonts w:cs="Times New Roman"/>
          <w:szCs w:val="24"/>
        </w:rPr>
        <w:t xml:space="preserve">: </w:t>
      </w:r>
    </w:p>
    <w:p w:rsidR="00C7330F" w:rsidRDefault="00C7330F" w:rsidP="00824717">
      <w:pPr>
        <w:spacing w:after="0" w:line="240" w:lineRule="auto"/>
        <w:jc w:val="both"/>
        <w:rPr>
          <w:rFonts w:cs="Times New Roman"/>
          <w:szCs w:val="24"/>
        </w:rPr>
      </w:pPr>
    </w:p>
    <w:p w:rsidR="00C7330F" w:rsidRDefault="005D5B36" w:rsidP="00824717">
      <w:pPr>
        <w:spacing w:after="0" w:line="240" w:lineRule="auto"/>
        <w:ind w:left="567" w:right="567"/>
        <w:jc w:val="both"/>
        <w:rPr>
          <w:rFonts w:cs="Times New Roman"/>
          <w:i/>
          <w:szCs w:val="24"/>
        </w:rPr>
      </w:pPr>
      <w:r w:rsidRPr="004215E1">
        <w:rPr>
          <w:rFonts w:cs="Times New Roman"/>
          <w:i/>
          <w:szCs w:val="24"/>
        </w:rPr>
        <w:t>„A hallgatóság tehetős része Kodály zeneszámait végigfecsegte, mintha kávéházi muzsika mellett szórakozna. Mennyivel fogékonyabb magatartást tanúsított a karzat egyszerű közönsége, ezzel is figyelmeztetve az illetékeseket arra, hogy ez a közönség a legjobb nevelést és a legjobb produkciót érdemli meg!”</w:t>
      </w:r>
      <w:r w:rsidR="00C7330F">
        <w:rPr>
          <w:rStyle w:val="Lbjegyzet-hivatkozs"/>
          <w:i/>
          <w:szCs w:val="24"/>
        </w:rPr>
        <w:footnoteReference w:id="20"/>
      </w:r>
      <w:r w:rsidR="009150B4" w:rsidRPr="004215E1">
        <w:rPr>
          <w:rFonts w:cs="Times New Roman"/>
          <w:i/>
          <w:szCs w:val="24"/>
        </w:rPr>
        <w:t xml:space="preserve"> </w:t>
      </w:r>
    </w:p>
    <w:p w:rsidR="00C7330F" w:rsidRDefault="00C7330F" w:rsidP="00824717">
      <w:pPr>
        <w:spacing w:after="0" w:line="240" w:lineRule="auto"/>
        <w:ind w:firstLine="284"/>
        <w:jc w:val="both"/>
        <w:rPr>
          <w:rFonts w:cs="Times New Roman"/>
          <w:i/>
          <w:szCs w:val="24"/>
        </w:rPr>
      </w:pPr>
    </w:p>
    <w:p w:rsidR="002D7DF3" w:rsidRPr="00447F9B" w:rsidRDefault="00C7330F" w:rsidP="00824717">
      <w:pPr>
        <w:spacing w:after="0" w:line="240" w:lineRule="auto"/>
        <w:jc w:val="both"/>
        <w:rPr>
          <w:rFonts w:eastAsia="Times New Roman" w:cs="Times New Roman"/>
          <w:szCs w:val="24"/>
          <w:lang w:eastAsia="hu-HU"/>
        </w:rPr>
      </w:pPr>
      <w:r>
        <w:rPr>
          <w:rFonts w:cs="Times New Roman"/>
          <w:szCs w:val="24"/>
        </w:rPr>
        <w:t>A</w:t>
      </w:r>
      <w:r w:rsidR="005D5B36" w:rsidRPr="004215E1">
        <w:rPr>
          <w:rFonts w:cs="Times New Roman"/>
          <w:szCs w:val="24"/>
        </w:rPr>
        <w:t>z új közönség nevelési tendenciája érvényesült</w:t>
      </w:r>
      <w:r w:rsidR="009150B4" w:rsidRPr="004215E1">
        <w:rPr>
          <w:rFonts w:cs="Times New Roman"/>
          <w:szCs w:val="24"/>
        </w:rPr>
        <w:t xml:space="preserve"> </w:t>
      </w:r>
      <w:r>
        <w:rPr>
          <w:rFonts w:cs="Times New Roman"/>
          <w:szCs w:val="24"/>
        </w:rPr>
        <w:t>a</w:t>
      </w:r>
      <w:r w:rsidRPr="004215E1">
        <w:rPr>
          <w:rFonts w:cs="Times New Roman"/>
          <w:szCs w:val="24"/>
        </w:rPr>
        <w:t>z 1948-49-ben tartott Meste</w:t>
      </w:r>
      <w:r>
        <w:rPr>
          <w:rFonts w:cs="Times New Roman"/>
          <w:szCs w:val="24"/>
        </w:rPr>
        <w:t>rbérlet-sorozat 10 hangversenyének előzetes ismertetésében is.</w:t>
      </w:r>
      <w:r>
        <w:rPr>
          <w:rStyle w:val="Lbjegyzet-hivatkozs"/>
          <w:szCs w:val="24"/>
        </w:rPr>
        <w:footnoteReference w:id="21"/>
      </w:r>
      <w:r>
        <w:rPr>
          <w:rFonts w:cs="Times New Roman"/>
          <w:szCs w:val="24"/>
        </w:rPr>
        <w:t xml:space="preserve"> </w:t>
      </w:r>
      <w:r w:rsidR="00206ED7">
        <w:rPr>
          <w:rFonts w:cs="Times New Roman"/>
          <w:szCs w:val="24"/>
        </w:rPr>
        <w:t>Ezekben az években rendszeresen folytatta i</w:t>
      </w:r>
      <w:r w:rsidR="005D5B36" w:rsidRPr="004215E1">
        <w:rPr>
          <w:rFonts w:cs="Times New Roman"/>
          <w:szCs w:val="24"/>
        </w:rPr>
        <w:t>smeretterjesztő tevékenységét a Déri Múzeumban, üzemekben</w:t>
      </w:r>
      <w:r w:rsidR="009150B4" w:rsidRPr="004215E1">
        <w:rPr>
          <w:rFonts w:cs="Times New Roman"/>
          <w:szCs w:val="24"/>
        </w:rPr>
        <w:t xml:space="preserve"> (pl. a vagongyári előadása Beethovenről)</w:t>
      </w:r>
      <w:r w:rsidR="005D5B36" w:rsidRPr="004215E1">
        <w:rPr>
          <w:rFonts w:cs="Times New Roman"/>
          <w:szCs w:val="24"/>
        </w:rPr>
        <w:t>, a zsidó hitközségben</w:t>
      </w:r>
      <w:r w:rsidR="009150B4" w:rsidRPr="004215E1">
        <w:rPr>
          <w:rFonts w:cs="Times New Roman"/>
          <w:szCs w:val="24"/>
        </w:rPr>
        <w:t xml:space="preserve"> (Thomas Mann József-tetralógiájáról)</w:t>
      </w:r>
      <w:r w:rsidR="00206ED7">
        <w:rPr>
          <w:rFonts w:cs="Times New Roman"/>
          <w:szCs w:val="24"/>
        </w:rPr>
        <w:t xml:space="preserve"> és a Zeneiskola hangversenyein.</w:t>
      </w:r>
      <w:r w:rsidR="00206ED7">
        <w:rPr>
          <w:rStyle w:val="Lbjegyzet-hivatkozs"/>
          <w:szCs w:val="24"/>
        </w:rPr>
        <w:footnoteReference w:id="22"/>
      </w:r>
    </w:p>
    <w:p w:rsidR="002D7DF3" w:rsidRPr="004215E1" w:rsidRDefault="002D7DF3" w:rsidP="00824717">
      <w:pPr>
        <w:spacing w:after="0" w:line="240" w:lineRule="auto"/>
        <w:jc w:val="both"/>
        <w:rPr>
          <w:rFonts w:cs="Times New Roman"/>
          <w:szCs w:val="24"/>
        </w:rPr>
      </w:pPr>
    </w:p>
    <w:p w:rsidR="002D7DF3" w:rsidRPr="00206ED7" w:rsidRDefault="00206ED7" w:rsidP="00824717">
      <w:pPr>
        <w:spacing w:after="0" w:line="240" w:lineRule="auto"/>
        <w:jc w:val="center"/>
        <w:rPr>
          <w:rFonts w:cs="Times New Roman"/>
          <w:i/>
          <w:szCs w:val="24"/>
        </w:rPr>
      </w:pPr>
      <w:r>
        <w:rPr>
          <w:rFonts w:cs="Times New Roman"/>
          <w:i/>
          <w:szCs w:val="24"/>
        </w:rPr>
        <w:t>Pukánszky Béla zeneelméleti</w:t>
      </w:r>
      <w:r w:rsidRPr="00206ED7">
        <w:rPr>
          <w:rFonts w:cs="Times New Roman"/>
          <w:i/>
          <w:szCs w:val="24"/>
        </w:rPr>
        <w:t>-</w:t>
      </w:r>
      <w:r>
        <w:rPr>
          <w:rFonts w:cs="Times New Roman"/>
          <w:i/>
          <w:szCs w:val="24"/>
        </w:rPr>
        <w:t>,</w:t>
      </w:r>
      <w:r w:rsidRPr="00206ED7">
        <w:rPr>
          <w:rFonts w:cs="Times New Roman"/>
          <w:i/>
          <w:szCs w:val="24"/>
        </w:rPr>
        <w:t xml:space="preserve"> történeti</w:t>
      </w:r>
      <w:r>
        <w:rPr>
          <w:rFonts w:cs="Times New Roman"/>
          <w:i/>
          <w:szCs w:val="24"/>
        </w:rPr>
        <w:t>- és előadói</w:t>
      </w:r>
      <w:r w:rsidRPr="00206ED7">
        <w:rPr>
          <w:rFonts w:cs="Times New Roman"/>
          <w:i/>
          <w:szCs w:val="24"/>
        </w:rPr>
        <w:t xml:space="preserve"> jelentősége</w:t>
      </w:r>
    </w:p>
    <w:p w:rsidR="002D7DF3" w:rsidRPr="004215E1" w:rsidRDefault="002D7DF3" w:rsidP="00824717">
      <w:pPr>
        <w:spacing w:after="0" w:line="240" w:lineRule="auto"/>
        <w:jc w:val="both"/>
        <w:rPr>
          <w:rFonts w:cs="Times New Roman"/>
          <w:szCs w:val="24"/>
        </w:rPr>
      </w:pPr>
    </w:p>
    <w:p w:rsidR="00601A51" w:rsidRPr="00033EDB" w:rsidRDefault="002D7DF3" w:rsidP="00033EDB">
      <w:pPr>
        <w:spacing w:after="0" w:line="240" w:lineRule="auto"/>
        <w:jc w:val="both"/>
        <w:rPr>
          <w:rFonts w:cs="Times New Roman"/>
          <w:szCs w:val="24"/>
        </w:rPr>
      </w:pPr>
      <w:r w:rsidRPr="00331A5F">
        <w:rPr>
          <w:rFonts w:cs="Times New Roman"/>
          <w:szCs w:val="24"/>
        </w:rPr>
        <w:t xml:space="preserve">Pukánszky Béla </w:t>
      </w:r>
      <w:r w:rsidR="00601A51" w:rsidRPr="00331A5F">
        <w:rPr>
          <w:rFonts w:cs="Times New Roman"/>
          <w:szCs w:val="24"/>
        </w:rPr>
        <w:t xml:space="preserve">Debrecen, Budapest és egész Magyarország művészeti közéletében aktív szerepet vállalt </w:t>
      </w:r>
      <w:r w:rsidR="00CC5980" w:rsidRPr="00331A5F">
        <w:rPr>
          <w:rFonts w:cs="Times New Roman"/>
          <w:szCs w:val="24"/>
        </w:rPr>
        <w:t>művészetekkel foglalkozó tudományos és ismeretterjesztő írói, illetve előadói tevékenységével</w:t>
      </w:r>
      <w:r w:rsidR="00601A51" w:rsidRPr="00331A5F">
        <w:rPr>
          <w:rFonts w:cs="Times New Roman"/>
          <w:szCs w:val="24"/>
        </w:rPr>
        <w:t>. A debreceni egyetemen és a közéletben betöltött szerepei számtalan alkalmat biztosítottak a nyilvánosság előtti szereplésre - tanártársaihoz hasonlóan.</w:t>
      </w:r>
      <w:r w:rsidR="00331A5F" w:rsidRPr="00331A5F">
        <w:rPr>
          <w:rStyle w:val="Lbjegyzet-hivatkozs"/>
          <w:szCs w:val="24"/>
        </w:rPr>
        <w:footnoteReference w:id="23"/>
      </w:r>
      <w:r w:rsidR="00601A51" w:rsidRPr="00331A5F">
        <w:rPr>
          <w:rFonts w:cs="Times New Roman"/>
          <w:szCs w:val="24"/>
        </w:rPr>
        <w:t xml:space="preserve"> Az ország és a város vezető sajtóorgánumaiban számos publikációja jelent meg. Elsősorban zenei és irodalmi seregszemléken, baráti összejöveteleken, a Magyar Rádióban, a Magyar Állami Operaházban, a Déri Múzeumban, a Csokonai Színházban, a Debreceni Nyári Egyetem eseményein és az Ady Társaság nyilvános rendezvényein vállalta népszerűsítő előadások tartását. Leginkább </w:t>
      </w:r>
      <w:r w:rsidR="00331A5F" w:rsidRPr="00331A5F">
        <w:rPr>
          <w:rFonts w:cs="Times New Roman"/>
          <w:szCs w:val="24"/>
        </w:rPr>
        <w:t xml:space="preserve">rendszeresen jelentkező </w:t>
      </w:r>
      <w:r w:rsidR="00601A51" w:rsidRPr="00331A5F">
        <w:rPr>
          <w:rFonts w:cs="Times New Roman"/>
          <w:szCs w:val="24"/>
        </w:rPr>
        <w:t xml:space="preserve">művészeti kritikáival vált ismertté a lakosság körében. </w:t>
      </w:r>
      <w:r w:rsidR="00331A5F" w:rsidRPr="00331A5F">
        <w:rPr>
          <w:rFonts w:cs="Times New Roman"/>
          <w:szCs w:val="24"/>
        </w:rPr>
        <w:t xml:space="preserve">Zeneművek ismertetésével népszerűsítette a klasszikus zene- és operairodalom kiemelkedő, gyakran játszott alkotásait a hangversenytermek közönsége számára. A hazai kulturális-művészeti élet </w:t>
      </w:r>
      <w:r w:rsidR="00033EDB" w:rsidRPr="00033EDB">
        <w:rPr>
          <w:rFonts w:cs="Times New Roman"/>
          <w:szCs w:val="24"/>
        </w:rPr>
        <w:t>tevékeny</w:t>
      </w:r>
      <w:r w:rsidR="00331A5F" w:rsidRPr="00033EDB">
        <w:rPr>
          <w:rFonts w:cs="Times New Roman"/>
          <w:szCs w:val="24"/>
        </w:rPr>
        <w:t xml:space="preserve"> </w:t>
      </w:r>
      <w:r w:rsidR="00331A5F" w:rsidRPr="00331A5F">
        <w:rPr>
          <w:rFonts w:cs="Times New Roman"/>
          <w:szCs w:val="24"/>
        </w:rPr>
        <w:t>közreműködője volt hosszú éveken át k</w:t>
      </w:r>
      <w:r w:rsidR="00601A51" w:rsidRPr="00331A5F">
        <w:rPr>
          <w:rFonts w:cs="Times New Roman"/>
          <w:szCs w:val="24"/>
        </w:rPr>
        <w:t xml:space="preserve">épzett zongorajátékával és zenetörténeti </w:t>
      </w:r>
      <w:r w:rsidR="00331A5F" w:rsidRPr="00331A5F">
        <w:rPr>
          <w:rFonts w:cs="Times New Roman"/>
          <w:szCs w:val="24"/>
        </w:rPr>
        <w:t>előadásaival.</w:t>
      </w:r>
    </w:p>
    <w:p w:rsidR="00601A51" w:rsidRDefault="00601A51" w:rsidP="00824717">
      <w:pPr>
        <w:spacing w:after="0" w:line="240" w:lineRule="auto"/>
        <w:ind w:firstLine="284"/>
        <w:jc w:val="both"/>
        <w:rPr>
          <w:rFonts w:cs="Times New Roman"/>
          <w:color w:val="FF0000"/>
          <w:szCs w:val="24"/>
        </w:rPr>
      </w:pPr>
    </w:p>
    <w:p w:rsidR="00033EDB" w:rsidRDefault="00033EDB" w:rsidP="00033EDB">
      <w:pPr>
        <w:spacing w:after="0" w:line="240" w:lineRule="auto"/>
        <w:jc w:val="center"/>
        <w:rPr>
          <w:rFonts w:cs="Times New Roman"/>
          <w:i/>
          <w:szCs w:val="24"/>
        </w:rPr>
      </w:pPr>
    </w:p>
    <w:p w:rsidR="00033EDB" w:rsidRDefault="00033EDB" w:rsidP="00A27B39">
      <w:pPr>
        <w:spacing w:after="0" w:line="240" w:lineRule="auto"/>
        <w:rPr>
          <w:rFonts w:cs="Times New Roman"/>
          <w:i/>
          <w:szCs w:val="24"/>
        </w:rPr>
      </w:pPr>
    </w:p>
    <w:p w:rsidR="00A27B39" w:rsidRDefault="00A27B39" w:rsidP="00A27B39">
      <w:pPr>
        <w:spacing w:after="0" w:line="240" w:lineRule="auto"/>
        <w:rPr>
          <w:rFonts w:cs="Times New Roman"/>
          <w:i/>
          <w:szCs w:val="24"/>
        </w:rPr>
      </w:pPr>
    </w:p>
    <w:p w:rsidR="00A27B39" w:rsidRDefault="00A27B39" w:rsidP="00A27B39">
      <w:pPr>
        <w:spacing w:after="0" w:line="240" w:lineRule="auto"/>
        <w:rPr>
          <w:rFonts w:cs="Times New Roman"/>
          <w:i/>
          <w:szCs w:val="24"/>
        </w:rPr>
      </w:pPr>
    </w:p>
    <w:p w:rsidR="00A27B39" w:rsidRDefault="00A27B39" w:rsidP="00A27B39">
      <w:pPr>
        <w:spacing w:after="0" w:line="240" w:lineRule="auto"/>
        <w:rPr>
          <w:rFonts w:cs="Times New Roman"/>
          <w:i/>
          <w:szCs w:val="24"/>
        </w:rPr>
      </w:pPr>
    </w:p>
    <w:p w:rsidR="00A27B39" w:rsidRDefault="00A27B39" w:rsidP="00A27B39">
      <w:pPr>
        <w:spacing w:after="0" w:line="240" w:lineRule="auto"/>
        <w:rPr>
          <w:rFonts w:cs="Times New Roman"/>
          <w:i/>
          <w:szCs w:val="24"/>
        </w:rPr>
      </w:pPr>
    </w:p>
    <w:p w:rsidR="00A27B39" w:rsidRDefault="00A27B39" w:rsidP="00A27B39">
      <w:pPr>
        <w:spacing w:after="0" w:line="240" w:lineRule="auto"/>
        <w:rPr>
          <w:rFonts w:cs="Times New Roman"/>
          <w:i/>
          <w:szCs w:val="24"/>
        </w:rPr>
      </w:pPr>
    </w:p>
    <w:p w:rsidR="00033EDB" w:rsidRDefault="00033EDB" w:rsidP="00033EDB">
      <w:pPr>
        <w:spacing w:after="0" w:line="240" w:lineRule="auto"/>
        <w:rPr>
          <w:rFonts w:cs="Times New Roman"/>
          <w:i/>
          <w:szCs w:val="24"/>
        </w:rPr>
      </w:pPr>
    </w:p>
    <w:p w:rsidR="00033EDB" w:rsidRDefault="00033EDB" w:rsidP="00033EDB">
      <w:pPr>
        <w:spacing w:after="0" w:line="240" w:lineRule="auto"/>
        <w:rPr>
          <w:rFonts w:cs="Times New Roman"/>
          <w:i/>
          <w:szCs w:val="24"/>
        </w:rPr>
      </w:pPr>
    </w:p>
    <w:p w:rsidR="00805C65" w:rsidRPr="00A27B39" w:rsidRDefault="00033EDB" w:rsidP="00A27B39">
      <w:pPr>
        <w:spacing w:after="0" w:line="240" w:lineRule="auto"/>
        <w:jc w:val="center"/>
        <w:rPr>
          <w:rFonts w:cs="Times New Roman"/>
          <w:i/>
          <w:szCs w:val="24"/>
        </w:rPr>
      </w:pPr>
      <w:r w:rsidRPr="00033EDB">
        <w:rPr>
          <w:rFonts w:cs="Times New Roman"/>
          <w:i/>
          <w:szCs w:val="24"/>
        </w:rPr>
        <w:lastRenderedPageBreak/>
        <w:t>Felhasznált irodalom</w:t>
      </w:r>
    </w:p>
    <w:p w:rsidR="00270B5A" w:rsidRPr="002C27C8" w:rsidRDefault="00885625" w:rsidP="001110E5">
      <w:pPr>
        <w:spacing w:after="0" w:line="240" w:lineRule="auto"/>
        <w:ind w:left="284" w:hanging="284"/>
        <w:jc w:val="both"/>
        <w:rPr>
          <w:rFonts w:cs="Times New Roman"/>
          <w:szCs w:val="24"/>
        </w:rPr>
      </w:pPr>
      <w:r w:rsidRPr="002C27C8">
        <w:rPr>
          <w:rFonts w:cs="Times New Roman"/>
          <w:smallCaps/>
          <w:szCs w:val="24"/>
        </w:rPr>
        <w:t>juhász</w:t>
      </w:r>
      <w:r w:rsidR="00033EDB" w:rsidRPr="002C27C8">
        <w:rPr>
          <w:rFonts w:cs="Times New Roman"/>
          <w:szCs w:val="24"/>
        </w:rPr>
        <w:t xml:space="preserve"> Izabella. </w:t>
      </w:r>
      <w:r w:rsidR="00C90840" w:rsidRPr="002C27C8">
        <w:rPr>
          <w:rFonts w:cs="Times New Roman"/>
          <w:i/>
          <w:szCs w:val="24"/>
        </w:rPr>
        <w:t>A debreceni Ady Társa</w:t>
      </w:r>
      <w:r w:rsidR="00530394" w:rsidRPr="002C27C8">
        <w:rPr>
          <w:rFonts w:cs="Times New Roman"/>
          <w:i/>
          <w:szCs w:val="24"/>
        </w:rPr>
        <w:t>ság bibliográfiája (1927-1951)</w:t>
      </w:r>
      <w:r w:rsidR="00530394" w:rsidRPr="002C27C8">
        <w:rPr>
          <w:rFonts w:cs="Times New Roman"/>
          <w:szCs w:val="24"/>
        </w:rPr>
        <w:t>.</w:t>
      </w:r>
      <w:r w:rsidR="00033EDB" w:rsidRPr="002C27C8">
        <w:rPr>
          <w:rFonts w:cs="Times New Roman"/>
          <w:szCs w:val="24"/>
        </w:rPr>
        <w:t xml:space="preserve"> </w:t>
      </w:r>
      <w:r w:rsidR="00530394" w:rsidRPr="002C27C8">
        <w:rPr>
          <w:rFonts w:cs="Times New Roman"/>
          <w:szCs w:val="24"/>
        </w:rPr>
        <w:t xml:space="preserve">Debrecen: </w:t>
      </w:r>
      <w:r w:rsidR="00C90840" w:rsidRPr="002C27C8">
        <w:rPr>
          <w:rFonts w:cs="Times New Roman"/>
          <w:szCs w:val="24"/>
        </w:rPr>
        <w:t>KLTE Könyvtára</w:t>
      </w:r>
      <w:r w:rsidR="00033EDB" w:rsidRPr="002C27C8">
        <w:rPr>
          <w:rFonts w:cs="Times New Roman"/>
          <w:szCs w:val="24"/>
        </w:rPr>
        <w:t>, 1977.</w:t>
      </w:r>
    </w:p>
    <w:p w:rsidR="00270B5A" w:rsidRPr="002C27C8" w:rsidRDefault="005F5A37" w:rsidP="001110E5">
      <w:pPr>
        <w:spacing w:after="0" w:line="240" w:lineRule="auto"/>
        <w:ind w:left="284" w:hanging="284"/>
        <w:jc w:val="both"/>
        <w:rPr>
          <w:rFonts w:cs="Times New Roman"/>
          <w:szCs w:val="24"/>
        </w:rPr>
      </w:pPr>
      <w:r w:rsidRPr="002C27C8">
        <w:rPr>
          <w:rFonts w:cs="Times New Roman"/>
          <w:smallCaps/>
          <w:szCs w:val="24"/>
        </w:rPr>
        <w:t>Kozák</w:t>
      </w:r>
      <w:r w:rsidR="00033EDB" w:rsidRPr="002C27C8">
        <w:rPr>
          <w:rFonts w:cs="Times New Roman"/>
          <w:szCs w:val="24"/>
        </w:rPr>
        <w:t xml:space="preserve"> Péter. </w:t>
      </w:r>
      <w:r w:rsidR="00033EDB" w:rsidRPr="002C27C8">
        <w:rPr>
          <w:rFonts w:cs="Times New Roman"/>
          <w:i/>
          <w:szCs w:val="24"/>
        </w:rPr>
        <w:t xml:space="preserve">Pályakép, 2013. </w:t>
      </w:r>
      <w:hyperlink r:id="rId10" w:history="1">
        <w:r w:rsidR="002C27C8" w:rsidRPr="002C27C8">
          <w:rPr>
            <w:rStyle w:val="Hiperhivatkozs"/>
            <w:rFonts w:eastAsia="Times New Roman" w:cs="Times New Roman"/>
            <w:color w:val="auto"/>
            <w:szCs w:val="24"/>
            <w:u w:val="none"/>
            <w:lang w:eastAsia="hu-HU"/>
          </w:rPr>
          <w:t>www.nevpont.hu/view/7104</w:t>
        </w:r>
      </w:hyperlink>
      <w:r w:rsidR="002C27C8">
        <w:rPr>
          <w:rStyle w:val="Hiperhivatkozs"/>
          <w:rFonts w:eastAsia="Times New Roman" w:cs="Times New Roman"/>
          <w:color w:val="auto"/>
          <w:szCs w:val="24"/>
          <w:u w:val="none"/>
          <w:lang w:eastAsia="hu-HU"/>
        </w:rPr>
        <w:t xml:space="preserve"> </w:t>
      </w:r>
      <w:r w:rsidR="00033EDB" w:rsidRPr="002C27C8">
        <w:rPr>
          <w:rFonts w:eastAsia="Times New Roman" w:cs="Times New Roman"/>
          <w:szCs w:val="24"/>
          <w:lang w:eastAsia="hu-HU"/>
        </w:rPr>
        <w:t xml:space="preserve">Letöltés: </w:t>
      </w:r>
      <w:r w:rsidR="00896A53" w:rsidRPr="002C27C8">
        <w:rPr>
          <w:rFonts w:eastAsia="Times New Roman" w:cs="Times New Roman"/>
          <w:szCs w:val="24"/>
          <w:lang w:eastAsia="hu-HU"/>
        </w:rPr>
        <w:t xml:space="preserve">2016. </w:t>
      </w:r>
      <w:r w:rsidR="00033EDB" w:rsidRPr="002C27C8">
        <w:rPr>
          <w:rFonts w:eastAsia="Times New Roman" w:cs="Times New Roman"/>
          <w:szCs w:val="24"/>
          <w:lang w:eastAsia="hu-HU"/>
        </w:rPr>
        <w:t>december 20.</w:t>
      </w:r>
      <w:r w:rsidR="002C27C8">
        <w:rPr>
          <w:rFonts w:eastAsia="Times New Roman" w:cs="Times New Roman"/>
          <w:szCs w:val="24"/>
          <w:lang w:eastAsia="hu-HU"/>
        </w:rPr>
        <w:t xml:space="preserve"> </w:t>
      </w:r>
      <w:hyperlink r:id="rId11" w:history="1">
        <w:r w:rsidR="002C27C8" w:rsidRPr="002C27C8">
          <w:rPr>
            <w:rStyle w:val="Hiperhivatkozs"/>
            <w:rFonts w:eastAsia="Times New Roman" w:cs="Times New Roman"/>
            <w:color w:val="auto"/>
            <w:szCs w:val="24"/>
            <w:u w:val="none"/>
            <w:lang w:eastAsia="hu-HU"/>
          </w:rPr>
          <w:t>http://www.nevpont.hu/palyakep/pukanszky-bela-2be83</w:t>
        </w:r>
      </w:hyperlink>
      <w:r w:rsidR="002C27C8">
        <w:rPr>
          <w:rFonts w:eastAsia="Times New Roman" w:cs="Times New Roman"/>
          <w:szCs w:val="24"/>
          <w:lang w:eastAsia="hu-HU"/>
        </w:rPr>
        <w:t xml:space="preserve"> Letöltés: 2021. október 29.</w:t>
      </w:r>
    </w:p>
    <w:p w:rsidR="005F5A37" w:rsidRPr="002C27C8" w:rsidRDefault="00885625" w:rsidP="001110E5">
      <w:pPr>
        <w:spacing w:after="0" w:line="240" w:lineRule="auto"/>
        <w:ind w:left="284" w:hanging="284"/>
        <w:jc w:val="both"/>
        <w:rPr>
          <w:rFonts w:eastAsia="Times New Roman" w:cs="Times New Roman"/>
          <w:szCs w:val="24"/>
          <w:lang w:eastAsia="hu-HU"/>
        </w:rPr>
      </w:pPr>
      <w:r w:rsidRPr="002C27C8">
        <w:rPr>
          <w:rFonts w:cs="Times New Roman"/>
          <w:smallCaps/>
          <w:szCs w:val="24"/>
        </w:rPr>
        <w:t xml:space="preserve">mudrák </w:t>
      </w:r>
      <w:r w:rsidR="007A2E4C" w:rsidRPr="002C27C8">
        <w:rPr>
          <w:rFonts w:cs="Times New Roman"/>
          <w:szCs w:val="24"/>
        </w:rPr>
        <w:t>József</w:t>
      </w:r>
      <w:r w:rsidR="00033EDB" w:rsidRPr="002C27C8">
        <w:rPr>
          <w:rFonts w:cs="Times New Roman"/>
          <w:szCs w:val="24"/>
        </w:rPr>
        <w:t xml:space="preserve">. </w:t>
      </w:r>
      <w:r w:rsidR="007A2E4C" w:rsidRPr="002C27C8">
        <w:rPr>
          <w:rFonts w:cs="Times New Roman"/>
          <w:i/>
          <w:szCs w:val="24"/>
        </w:rPr>
        <w:t>A Debreceni Tudományegyetem Bölcsé</w:t>
      </w:r>
      <w:r w:rsidR="001110E5" w:rsidRPr="002C27C8">
        <w:rPr>
          <w:rFonts w:cs="Times New Roman"/>
          <w:i/>
          <w:szCs w:val="24"/>
        </w:rPr>
        <w:t xml:space="preserve">szettudományi Karának Története </w:t>
      </w:r>
      <w:r w:rsidR="007A2E4C" w:rsidRPr="002C27C8">
        <w:rPr>
          <w:rFonts w:cs="Times New Roman"/>
          <w:i/>
          <w:szCs w:val="24"/>
        </w:rPr>
        <w:t xml:space="preserve">(1914 – 1949). </w:t>
      </w:r>
      <w:r w:rsidR="007A2E4C" w:rsidRPr="002C27C8">
        <w:rPr>
          <w:rFonts w:cs="Times New Roman"/>
          <w:szCs w:val="24"/>
        </w:rPr>
        <w:t>Debrecen</w:t>
      </w:r>
      <w:r w:rsidRPr="002C27C8">
        <w:rPr>
          <w:rFonts w:cs="Times New Roman"/>
          <w:szCs w:val="24"/>
        </w:rPr>
        <w:t xml:space="preserve">: </w:t>
      </w:r>
      <w:r w:rsidR="007A2E4C" w:rsidRPr="002C27C8">
        <w:rPr>
          <w:rFonts w:cs="Times New Roman"/>
          <w:szCs w:val="24"/>
        </w:rPr>
        <w:t>Egyetemi</w:t>
      </w:r>
      <w:r w:rsidR="002338F5" w:rsidRPr="002C27C8">
        <w:rPr>
          <w:rFonts w:cs="Times New Roman"/>
          <w:szCs w:val="24"/>
        </w:rPr>
        <w:t xml:space="preserve"> Kiadó</w:t>
      </w:r>
      <w:r w:rsidR="00033EDB" w:rsidRPr="002C27C8">
        <w:rPr>
          <w:rFonts w:cs="Times New Roman"/>
          <w:szCs w:val="24"/>
        </w:rPr>
        <w:t>, 2012.</w:t>
      </w:r>
    </w:p>
    <w:p w:rsidR="001110E5" w:rsidRPr="002C27C8" w:rsidRDefault="005A5520" w:rsidP="001110E5">
      <w:pPr>
        <w:spacing w:after="0" w:line="240" w:lineRule="auto"/>
        <w:ind w:left="284" w:hanging="284"/>
        <w:jc w:val="both"/>
        <w:rPr>
          <w:rFonts w:cs="Times New Roman"/>
          <w:szCs w:val="24"/>
        </w:rPr>
      </w:pPr>
      <w:r w:rsidRPr="002C27C8">
        <w:rPr>
          <w:rFonts w:cs="Times New Roman"/>
          <w:smallCaps/>
          <w:szCs w:val="24"/>
        </w:rPr>
        <w:t>Némedi</w:t>
      </w:r>
      <w:r w:rsidRPr="002C27C8">
        <w:rPr>
          <w:rFonts w:cs="Times New Roman"/>
          <w:szCs w:val="24"/>
        </w:rPr>
        <w:t xml:space="preserve"> Lajos</w:t>
      </w:r>
      <w:r w:rsidR="00033EDB" w:rsidRPr="002C27C8">
        <w:rPr>
          <w:rFonts w:cs="Times New Roman"/>
          <w:szCs w:val="24"/>
        </w:rPr>
        <w:t xml:space="preserve">. </w:t>
      </w:r>
      <w:r w:rsidRPr="002C27C8">
        <w:rPr>
          <w:rFonts w:cs="Times New Roman"/>
          <w:i/>
          <w:szCs w:val="24"/>
        </w:rPr>
        <w:t>Béla Pukánszky (1895—1950).</w:t>
      </w:r>
      <w:r w:rsidRPr="002C27C8">
        <w:rPr>
          <w:rFonts w:cs="Times New Roman"/>
          <w:szCs w:val="24"/>
        </w:rPr>
        <w:t xml:space="preserve"> Különlenyomat a debreceni Kossuth Lajos Tudományegyetem Germanisztikai Intézetének kiadványaiból: „Német Filológia Tanulmányok” 1964. </w:t>
      </w:r>
      <w:r w:rsidR="00033EDB" w:rsidRPr="002C27C8">
        <w:rPr>
          <w:rFonts w:cs="Times New Roman"/>
          <w:szCs w:val="24"/>
        </w:rPr>
        <w:t>Budapest: Tankönyvkiadó, 1964.</w:t>
      </w:r>
    </w:p>
    <w:p w:rsidR="001110E5" w:rsidRPr="002C27C8" w:rsidRDefault="001110E5" w:rsidP="00824717">
      <w:pPr>
        <w:spacing w:after="0" w:line="240" w:lineRule="auto"/>
        <w:jc w:val="both"/>
        <w:rPr>
          <w:rFonts w:cs="Times New Roman"/>
          <w:szCs w:val="24"/>
        </w:rPr>
      </w:pPr>
      <w:r w:rsidRPr="002C27C8">
        <w:rPr>
          <w:rFonts w:cs="Times New Roman"/>
          <w:i/>
          <w:smallCaps/>
          <w:szCs w:val="24"/>
        </w:rPr>
        <w:t xml:space="preserve">Pukánszky </w:t>
      </w:r>
      <w:r w:rsidRPr="002C27C8">
        <w:rPr>
          <w:rFonts w:cs="Times New Roman"/>
          <w:i/>
          <w:szCs w:val="24"/>
        </w:rPr>
        <w:t>Béla-anyag.</w:t>
      </w:r>
      <w:r w:rsidRPr="002C27C8">
        <w:rPr>
          <w:rFonts w:cs="Times New Roman"/>
          <w:szCs w:val="24"/>
        </w:rPr>
        <w:t xml:space="preserve"> </w:t>
      </w:r>
      <w:r w:rsidRPr="002C27C8">
        <w:rPr>
          <w:rFonts w:cs="Times New Roman"/>
          <w:smallCaps/>
          <w:szCs w:val="24"/>
        </w:rPr>
        <w:t>DE ENK BTK</w:t>
      </w:r>
      <w:r w:rsidRPr="002C27C8">
        <w:rPr>
          <w:rFonts w:cs="Times New Roman"/>
          <w:szCs w:val="24"/>
        </w:rPr>
        <w:t xml:space="preserve"> és TTK Kt. kgy, 37/1959. Ms 29. 1959. október 26.</w:t>
      </w:r>
    </w:p>
    <w:p w:rsidR="00832F26" w:rsidRPr="002C27C8" w:rsidRDefault="001110E5" w:rsidP="001110E5">
      <w:pPr>
        <w:spacing w:after="0" w:line="240" w:lineRule="auto"/>
        <w:ind w:left="284" w:hanging="284"/>
        <w:jc w:val="both"/>
        <w:rPr>
          <w:rFonts w:cs="Times New Roman"/>
          <w:szCs w:val="24"/>
        </w:rPr>
      </w:pPr>
      <w:r w:rsidRPr="002C27C8">
        <w:rPr>
          <w:rFonts w:cs="Times New Roman"/>
          <w:smallCaps/>
          <w:szCs w:val="24"/>
        </w:rPr>
        <w:t xml:space="preserve">pukánszky </w:t>
      </w:r>
      <w:r w:rsidRPr="002C27C8">
        <w:rPr>
          <w:rFonts w:cs="Times New Roman"/>
          <w:szCs w:val="24"/>
        </w:rPr>
        <w:t xml:space="preserve">Béla. „Bartók Béla. Töredék egy készülő tanulmányból”. </w:t>
      </w:r>
      <w:r w:rsidRPr="002C27C8">
        <w:rPr>
          <w:rFonts w:cs="Times New Roman"/>
          <w:i/>
          <w:szCs w:val="24"/>
        </w:rPr>
        <w:t>Vándortűz</w:t>
      </w:r>
      <w:r w:rsidRPr="002C27C8">
        <w:rPr>
          <w:rFonts w:cs="Times New Roman"/>
          <w:szCs w:val="24"/>
        </w:rPr>
        <w:t xml:space="preserve"> 6 (1947): 60-62.</w:t>
      </w:r>
    </w:p>
    <w:p w:rsidR="00832F26" w:rsidRPr="002C27C8" w:rsidRDefault="004D2F93" w:rsidP="001110E5">
      <w:pPr>
        <w:spacing w:after="0" w:line="240" w:lineRule="auto"/>
        <w:ind w:left="284" w:hanging="284"/>
        <w:jc w:val="both"/>
        <w:rPr>
          <w:rFonts w:cs="Times New Roman"/>
          <w:szCs w:val="24"/>
        </w:rPr>
      </w:pPr>
      <w:r w:rsidRPr="002C27C8">
        <w:rPr>
          <w:rFonts w:cs="Times New Roman"/>
          <w:smallCaps/>
          <w:szCs w:val="24"/>
        </w:rPr>
        <w:t xml:space="preserve">Pukánszky </w:t>
      </w:r>
      <w:r w:rsidR="00832F26" w:rsidRPr="002C27C8">
        <w:rPr>
          <w:rFonts w:cs="Times New Roman"/>
          <w:szCs w:val="24"/>
        </w:rPr>
        <w:t>B</w:t>
      </w:r>
      <w:r w:rsidR="00033EDB" w:rsidRPr="002C27C8">
        <w:rPr>
          <w:rFonts w:cs="Times New Roman"/>
          <w:szCs w:val="24"/>
        </w:rPr>
        <w:t xml:space="preserve">éla. </w:t>
      </w:r>
      <w:r w:rsidR="00832F26" w:rsidRPr="002C27C8">
        <w:rPr>
          <w:rFonts w:cs="Times New Roman"/>
          <w:i/>
          <w:szCs w:val="24"/>
        </w:rPr>
        <w:t>Beethoven és Goethe.</w:t>
      </w:r>
      <w:r w:rsidR="00832F26" w:rsidRPr="002C27C8">
        <w:rPr>
          <w:rFonts w:cs="Times New Roman"/>
          <w:szCs w:val="24"/>
        </w:rPr>
        <w:t xml:space="preserve"> Debreceni Egyetem Egyetemi és Nemzeti Könyvtár Bölcsészettudományi és Természettudomány</w:t>
      </w:r>
      <w:r w:rsidR="009C0FFF" w:rsidRPr="002C27C8">
        <w:rPr>
          <w:rFonts w:cs="Times New Roman"/>
          <w:szCs w:val="24"/>
        </w:rPr>
        <w:t>i Kézirattári különgyűjteménye (</w:t>
      </w:r>
      <w:r w:rsidR="00832F26" w:rsidRPr="002C27C8">
        <w:rPr>
          <w:rFonts w:cs="Times New Roman"/>
          <w:szCs w:val="24"/>
        </w:rPr>
        <w:t xml:space="preserve">a továbbiakban: </w:t>
      </w:r>
      <w:r w:rsidR="00832F26" w:rsidRPr="002C27C8">
        <w:rPr>
          <w:rFonts w:cs="Times New Roman"/>
          <w:smallCaps/>
          <w:szCs w:val="24"/>
        </w:rPr>
        <w:t>DE ENK BTK</w:t>
      </w:r>
      <w:r w:rsidR="00832F26" w:rsidRPr="002C27C8">
        <w:rPr>
          <w:rFonts w:cs="Times New Roman"/>
          <w:szCs w:val="24"/>
        </w:rPr>
        <w:t xml:space="preserve"> és TTK Kt. kgy.</w:t>
      </w:r>
      <w:r w:rsidR="009C0FFF" w:rsidRPr="002C27C8">
        <w:rPr>
          <w:rFonts w:cs="Times New Roman"/>
          <w:szCs w:val="24"/>
        </w:rPr>
        <w:t>)</w:t>
      </w:r>
      <w:r w:rsidR="00033EDB" w:rsidRPr="002C27C8">
        <w:rPr>
          <w:rFonts w:cs="Times New Roman"/>
          <w:szCs w:val="24"/>
        </w:rPr>
        <w:t xml:space="preserve"> Ms. 29/39g/2. 1939a</w:t>
      </w:r>
      <w:r w:rsidR="00832F26" w:rsidRPr="002C27C8">
        <w:rPr>
          <w:rFonts w:cs="Times New Roman"/>
          <w:szCs w:val="24"/>
        </w:rPr>
        <w:t xml:space="preserve"> </w:t>
      </w:r>
    </w:p>
    <w:p w:rsidR="001110E5" w:rsidRPr="002C27C8" w:rsidRDefault="004D2F93" w:rsidP="00824717">
      <w:pPr>
        <w:spacing w:after="0" w:line="240" w:lineRule="auto"/>
        <w:jc w:val="both"/>
        <w:rPr>
          <w:rFonts w:cs="Times New Roman"/>
          <w:szCs w:val="24"/>
        </w:rPr>
      </w:pPr>
      <w:r w:rsidRPr="002C27C8">
        <w:rPr>
          <w:rFonts w:cs="Times New Roman"/>
          <w:smallCaps/>
          <w:szCs w:val="24"/>
        </w:rPr>
        <w:t xml:space="preserve">Pukánszky </w:t>
      </w:r>
      <w:r w:rsidR="00033EDB" w:rsidRPr="002C27C8">
        <w:rPr>
          <w:rFonts w:cs="Times New Roman"/>
          <w:szCs w:val="24"/>
        </w:rPr>
        <w:t xml:space="preserve">Béla. </w:t>
      </w:r>
      <w:r w:rsidR="00832F26" w:rsidRPr="002C27C8">
        <w:rPr>
          <w:rFonts w:cs="Times New Roman"/>
          <w:i/>
          <w:szCs w:val="24"/>
        </w:rPr>
        <w:t>Beethoven és Kant.</w:t>
      </w:r>
      <w:r w:rsidR="00832F26" w:rsidRPr="002C27C8">
        <w:rPr>
          <w:rFonts w:cs="Times New Roman"/>
          <w:szCs w:val="24"/>
        </w:rPr>
        <w:t xml:space="preserve"> </w:t>
      </w:r>
      <w:r w:rsidR="00832F26" w:rsidRPr="002C27C8">
        <w:rPr>
          <w:rFonts w:cs="Times New Roman"/>
          <w:smallCaps/>
          <w:szCs w:val="24"/>
        </w:rPr>
        <w:t>DE ENK BTK és TTK Kt</w:t>
      </w:r>
      <w:r w:rsidR="00033EDB" w:rsidRPr="002C27C8">
        <w:rPr>
          <w:rFonts w:cs="Times New Roman"/>
          <w:szCs w:val="24"/>
        </w:rPr>
        <w:t>. kgy. Ms. 29/39g/1. 1939b</w:t>
      </w:r>
      <w:r w:rsidR="00832F26" w:rsidRPr="002C27C8">
        <w:rPr>
          <w:rFonts w:cs="Times New Roman"/>
          <w:szCs w:val="24"/>
        </w:rPr>
        <w:t xml:space="preserve">  </w:t>
      </w:r>
    </w:p>
    <w:p w:rsidR="004D2F93" w:rsidRPr="002C27C8" w:rsidRDefault="001110E5" w:rsidP="001110E5">
      <w:pPr>
        <w:spacing w:after="0" w:line="240" w:lineRule="auto"/>
        <w:ind w:left="284" w:hanging="284"/>
        <w:jc w:val="both"/>
        <w:rPr>
          <w:rFonts w:cs="Times New Roman"/>
          <w:szCs w:val="24"/>
        </w:rPr>
      </w:pPr>
      <w:r w:rsidRPr="002C27C8">
        <w:rPr>
          <w:rFonts w:cs="Times New Roman"/>
          <w:smallCaps/>
          <w:szCs w:val="24"/>
        </w:rPr>
        <w:t xml:space="preserve">Pukánszky </w:t>
      </w:r>
      <w:r w:rsidRPr="002C27C8">
        <w:rPr>
          <w:rFonts w:cs="Times New Roman"/>
          <w:szCs w:val="24"/>
        </w:rPr>
        <w:t xml:space="preserve">Béla </w:t>
      </w:r>
      <w:r w:rsidRPr="002C27C8">
        <w:rPr>
          <w:rFonts w:cs="Times New Roman"/>
          <w:i/>
          <w:szCs w:val="24"/>
        </w:rPr>
        <w:t xml:space="preserve">bevezető zenetörténeti előadásai az Ady Társaság hangversenyei előtt </w:t>
      </w:r>
      <w:r w:rsidRPr="002C27C8">
        <w:rPr>
          <w:rFonts w:cs="Times New Roman"/>
          <w:szCs w:val="24"/>
        </w:rPr>
        <w:t xml:space="preserve">(1946-1947). </w:t>
      </w:r>
      <w:r w:rsidRPr="002C27C8">
        <w:rPr>
          <w:rFonts w:cs="Times New Roman"/>
          <w:smallCaps/>
          <w:szCs w:val="24"/>
        </w:rPr>
        <w:t>DE ENK BTK</w:t>
      </w:r>
      <w:r w:rsidRPr="002C27C8">
        <w:rPr>
          <w:rFonts w:cs="Times New Roman"/>
          <w:szCs w:val="24"/>
        </w:rPr>
        <w:t xml:space="preserve"> és TTK Kt. kgy. Ms. 29/39g/3.</w:t>
      </w:r>
      <w:r w:rsidR="00832F26" w:rsidRPr="002C27C8">
        <w:rPr>
          <w:rFonts w:cs="Times New Roman"/>
          <w:szCs w:val="24"/>
        </w:rPr>
        <w:t xml:space="preserve">    </w:t>
      </w:r>
    </w:p>
    <w:p w:rsidR="00832F26" w:rsidRPr="002C27C8" w:rsidRDefault="004D2F93" w:rsidP="001110E5">
      <w:pPr>
        <w:spacing w:after="0" w:line="240" w:lineRule="auto"/>
        <w:ind w:left="284" w:hanging="284"/>
        <w:jc w:val="both"/>
        <w:rPr>
          <w:rFonts w:cs="Times New Roman"/>
          <w:szCs w:val="24"/>
        </w:rPr>
      </w:pPr>
      <w:r w:rsidRPr="002C27C8">
        <w:rPr>
          <w:rFonts w:cs="Times New Roman"/>
          <w:smallCaps/>
          <w:szCs w:val="24"/>
        </w:rPr>
        <w:t xml:space="preserve">Pukánszky </w:t>
      </w:r>
      <w:r w:rsidR="00832F26" w:rsidRPr="002C27C8">
        <w:rPr>
          <w:rFonts w:cs="Times New Roman"/>
          <w:szCs w:val="24"/>
        </w:rPr>
        <w:t xml:space="preserve">Béla </w:t>
      </w:r>
      <w:r w:rsidR="00832F26" w:rsidRPr="002C27C8">
        <w:rPr>
          <w:rFonts w:cs="Times New Roman"/>
          <w:i/>
          <w:szCs w:val="24"/>
        </w:rPr>
        <w:t>népszerű előadásai</w:t>
      </w:r>
      <w:r w:rsidR="00832F26" w:rsidRPr="002C27C8">
        <w:rPr>
          <w:rFonts w:cs="Times New Roman"/>
          <w:szCs w:val="24"/>
        </w:rPr>
        <w:t xml:space="preserve"> (1939-1941). </w:t>
      </w:r>
      <w:r w:rsidR="00832F26" w:rsidRPr="002C27C8">
        <w:rPr>
          <w:rFonts w:cs="Times New Roman"/>
          <w:smallCaps/>
          <w:szCs w:val="24"/>
        </w:rPr>
        <w:t>DE ENK BTK</w:t>
      </w:r>
      <w:r w:rsidR="00832F26" w:rsidRPr="002C27C8">
        <w:rPr>
          <w:rFonts w:cs="Times New Roman"/>
          <w:szCs w:val="24"/>
        </w:rPr>
        <w:t xml:space="preserve"> és TTK Kt. kgy. Ms. 29/39-41.</w:t>
      </w:r>
    </w:p>
    <w:p w:rsidR="00832F26" w:rsidRPr="002C27C8" w:rsidRDefault="00AA0194" w:rsidP="00824717">
      <w:pPr>
        <w:spacing w:after="0" w:line="240" w:lineRule="auto"/>
        <w:jc w:val="both"/>
        <w:rPr>
          <w:rFonts w:cs="Times New Roman"/>
          <w:szCs w:val="24"/>
        </w:rPr>
      </w:pPr>
      <w:r w:rsidRPr="002C27C8">
        <w:rPr>
          <w:rFonts w:cs="Times New Roman"/>
          <w:smallCaps/>
          <w:szCs w:val="24"/>
        </w:rPr>
        <w:t xml:space="preserve">Pukánszky </w:t>
      </w:r>
      <w:r w:rsidR="00033EDB" w:rsidRPr="002C27C8">
        <w:rPr>
          <w:rFonts w:cs="Times New Roman"/>
          <w:szCs w:val="24"/>
        </w:rPr>
        <w:t xml:space="preserve">Béla. </w:t>
      </w:r>
      <w:r w:rsidR="001110E5" w:rsidRPr="002C27C8">
        <w:rPr>
          <w:rFonts w:cs="Times New Roman"/>
          <w:szCs w:val="24"/>
        </w:rPr>
        <w:t>„</w:t>
      </w:r>
      <w:r w:rsidR="00832F26" w:rsidRPr="002C27C8">
        <w:rPr>
          <w:rFonts w:cs="Times New Roman"/>
          <w:szCs w:val="24"/>
        </w:rPr>
        <w:t>Az új magy</w:t>
      </w:r>
      <w:r w:rsidRPr="002C27C8">
        <w:rPr>
          <w:rFonts w:cs="Times New Roman"/>
          <w:szCs w:val="24"/>
        </w:rPr>
        <w:t>ar zene</w:t>
      </w:r>
      <w:r w:rsidR="001110E5" w:rsidRPr="002C27C8">
        <w:rPr>
          <w:rFonts w:cs="Times New Roman"/>
          <w:szCs w:val="24"/>
        </w:rPr>
        <w:t>”</w:t>
      </w:r>
      <w:r w:rsidRPr="002C27C8">
        <w:rPr>
          <w:rFonts w:cs="Times New Roman"/>
          <w:szCs w:val="24"/>
        </w:rPr>
        <w:t xml:space="preserve">. </w:t>
      </w:r>
      <w:r w:rsidRPr="002C27C8">
        <w:rPr>
          <w:rFonts w:cs="Times New Roman"/>
          <w:i/>
          <w:szCs w:val="24"/>
        </w:rPr>
        <w:t>Budapesti Szemle</w:t>
      </w:r>
      <w:r w:rsidR="001110E5" w:rsidRPr="002C27C8">
        <w:rPr>
          <w:rFonts w:cs="Times New Roman"/>
          <w:szCs w:val="24"/>
        </w:rPr>
        <w:t xml:space="preserve"> 70 (1942): </w:t>
      </w:r>
      <w:r w:rsidR="00530394" w:rsidRPr="002C27C8">
        <w:rPr>
          <w:rFonts w:cs="Times New Roman"/>
          <w:szCs w:val="24"/>
        </w:rPr>
        <w:t>36-52.</w:t>
      </w:r>
      <w:r w:rsidR="001110E5" w:rsidRPr="002C27C8">
        <w:rPr>
          <w:rFonts w:cs="Times New Roman"/>
          <w:szCs w:val="24"/>
        </w:rPr>
        <w:t xml:space="preserve"> </w:t>
      </w:r>
    </w:p>
    <w:p w:rsidR="004E60AE" w:rsidRPr="002C27C8" w:rsidRDefault="00AA0194" w:rsidP="001110E5">
      <w:pPr>
        <w:spacing w:after="0" w:line="240" w:lineRule="auto"/>
        <w:ind w:left="284" w:hanging="284"/>
        <w:jc w:val="both"/>
        <w:rPr>
          <w:rFonts w:cs="Times New Roman"/>
          <w:szCs w:val="24"/>
        </w:rPr>
      </w:pPr>
      <w:r w:rsidRPr="002C27C8">
        <w:rPr>
          <w:rFonts w:cs="Times New Roman"/>
          <w:i/>
          <w:smallCaps/>
          <w:szCs w:val="24"/>
        </w:rPr>
        <w:t>Pukánszky</w:t>
      </w:r>
      <w:r w:rsidR="00832F26" w:rsidRPr="002C27C8">
        <w:rPr>
          <w:rFonts w:cs="Times New Roman"/>
          <w:i/>
          <w:smallCaps/>
          <w:szCs w:val="24"/>
        </w:rPr>
        <w:t xml:space="preserve"> </w:t>
      </w:r>
      <w:r w:rsidR="00832F26" w:rsidRPr="002C27C8">
        <w:rPr>
          <w:rFonts w:cs="Times New Roman"/>
          <w:i/>
          <w:szCs w:val="24"/>
        </w:rPr>
        <w:t>Béláné, Kádár Jolán levélváltása Némedi Lajossal</w:t>
      </w:r>
      <w:r w:rsidR="00832F26" w:rsidRPr="002C27C8">
        <w:rPr>
          <w:rFonts w:cs="Times New Roman"/>
          <w:szCs w:val="24"/>
        </w:rPr>
        <w:t xml:space="preserve"> (1964). </w:t>
      </w:r>
      <w:r w:rsidR="00832F26" w:rsidRPr="002C27C8">
        <w:rPr>
          <w:rFonts w:cs="Times New Roman"/>
          <w:smallCaps/>
          <w:szCs w:val="24"/>
        </w:rPr>
        <w:t>DE ENK BTK</w:t>
      </w:r>
      <w:r w:rsidR="00832F26" w:rsidRPr="002C27C8">
        <w:rPr>
          <w:rFonts w:cs="Times New Roman"/>
          <w:szCs w:val="24"/>
        </w:rPr>
        <w:t xml:space="preserve"> és TTK Kt. kgy. Ms. 29.</w:t>
      </w:r>
    </w:p>
    <w:p w:rsidR="00270B5A" w:rsidRDefault="004E60AE" w:rsidP="001110E5">
      <w:pPr>
        <w:spacing w:after="0" w:line="240" w:lineRule="auto"/>
        <w:ind w:left="284" w:hanging="284"/>
        <w:jc w:val="both"/>
        <w:rPr>
          <w:rFonts w:cs="Times New Roman"/>
          <w:szCs w:val="24"/>
        </w:rPr>
      </w:pPr>
      <w:r w:rsidRPr="002C27C8">
        <w:rPr>
          <w:rFonts w:cs="Times New Roman"/>
          <w:smallCaps/>
          <w:szCs w:val="24"/>
        </w:rPr>
        <w:t>straky</w:t>
      </w:r>
      <w:r w:rsidR="001110E5" w:rsidRPr="002C27C8">
        <w:rPr>
          <w:rFonts w:cs="Times New Roman"/>
          <w:szCs w:val="24"/>
        </w:rPr>
        <w:t xml:space="preserve"> Tibor. </w:t>
      </w:r>
      <w:r w:rsidR="00270B5A" w:rsidRPr="002C27C8">
        <w:rPr>
          <w:rFonts w:cs="Times New Roman"/>
          <w:szCs w:val="24"/>
        </w:rPr>
        <w:t>Debr</w:t>
      </w:r>
      <w:r w:rsidRPr="002C27C8">
        <w:rPr>
          <w:rFonts w:cs="Times New Roman"/>
          <w:szCs w:val="24"/>
        </w:rPr>
        <w:t xml:space="preserve">ecen zenei élete 1944–1990. In </w:t>
      </w:r>
      <w:r w:rsidR="00270B5A" w:rsidRPr="002C27C8">
        <w:rPr>
          <w:rFonts w:cs="Times New Roman"/>
          <w:szCs w:val="24"/>
        </w:rPr>
        <w:t xml:space="preserve">Veress Géza (szerk.): </w:t>
      </w:r>
      <w:r w:rsidR="00270B5A" w:rsidRPr="002C27C8">
        <w:rPr>
          <w:rFonts w:cs="Times New Roman"/>
          <w:i/>
          <w:szCs w:val="24"/>
        </w:rPr>
        <w:t>Debrecen története 5. Tanulmányok Debrecen 1944 utáni történetéből</w:t>
      </w:r>
      <w:r w:rsidRPr="002C27C8">
        <w:rPr>
          <w:rFonts w:cs="Times New Roman"/>
          <w:i/>
          <w:szCs w:val="24"/>
        </w:rPr>
        <w:t xml:space="preserve"> (pp. 239-257).</w:t>
      </w:r>
      <w:r w:rsidR="00270B5A" w:rsidRPr="002C27C8">
        <w:rPr>
          <w:rFonts w:cs="Times New Roman"/>
          <w:szCs w:val="24"/>
        </w:rPr>
        <w:t xml:space="preserve"> Debrec</w:t>
      </w:r>
      <w:r w:rsidRPr="002C27C8">
        <w:rPr>
          <w:rFonts w:cs="Times New Roman"/>
          <w:szCs w:val="24"/>
        </w:rPr>
        <w:t xml:space="preserve">en: </w:t>
      </w:r>
      <w:r w:rsidR="00270B5A" w:rsidRPr="002C27C8">
        <w:rPr>
          <w:rFonts w:cs="Times New Roman"/>
          <w:szCs w:val="24"/>
        </w:rPr>
        <w:t>Csokonai Kiadó</w:t>
      </w:r>
      <w:r w:rsidR="001110E5" w:rsidRPr="002C27C8">
        <w:rPr>
          <w:rFonts w:cs="Times New Roman"/>
          <w:szCs w:val="24"/>
        </w:rPr>
        <w:t>, 1997.</w:t>
      </w:r>
    </w:p>
    <w:p w:rsidR="00A27B39" w:rsidRPr="00A27B39" w:rsidRDefault="00A27B39" w:rsidP="00A27B39">
      <w:pPr>
        <w:pStyle w:val="Lbjegyzetszveg"/>
        <w:ind w:left="284" w:hanging="284"/>
        <w:jc w:val="both"/>
        <w:rPr>
          <w:sz w:val="24"/>
          <w:szCs w:val="24"/>
        </w:rPr>
      </w:pPr>
      <w:r w:rsidRPr="00A27B39">
        <w:rPr>
          <w:smallCaps/>
          <w:sz w:val="24"/>
          <w:szCs w:val="24"/>
        </w:rPr>
        <w:t>Tamusné</w:t>
      </w:r>
      <w:r w:rsidRPr="00A27B39">
        <w:rPr>
          <w:sz w:val="24"/>
          <w:szCs w:val="24"/>
        </w:rPr>
        <w:t xml:space="preserve"> </w:t>
      </w:r>
      <w:r w:rsidRPr="00A27B39">
        <w:rPr>
          <w:smallCaps/>
          <w:sz w:val="24"/>
          <w:szCs w:val="24"/>
        </w:rPr>
        <w:t xml:space="preserve">Molnár </w:t>
      </w:r>
      <w:r w:rsidRPr="00A27B39">
        <w:rPr>
          <w:sz w:val="24"/>
          <w:szCs w:val="24"/>
        </w:rPr>
        <w:t xml:space="preserve">Viktória: </w:t>
      </w:r>
      <w:r w:rsidRPr="00A27B39">
        <w:rPr>
          <w:i/>
          <w:sz w:val="24"/>
          <w:szCs w:val="24"/>
        </w:rPr>
        <w:t>Művészeti nevelés az egyetem falai között és azon túl. A debreceni egyetem bölcsészettudományi kara oktatóinak művészeti, művészetelméleti és művészetpártolói tevékenysége 1914–1949.</w:t>
      </w:r>
      <w:r>
        <w:rPr>
          <w:sz w:val="24"/>
          <w:szCs w:val="24"/>
        </w:rPr>
        <w:t xml:space="preserve"> Doktori (PhD) értekezés. DE BTK Humán Tudományok Doktori Iskolája, Debrecen, 2016.  </w:t>
      </w:r>
      <w:hyperlink r:id="rId12" w:history="1">
        <w:r w:rsidRPr="00A27B39">
          <w:rPr>
            <w:rStyle w:val="Hiperhivatkozs"/>
            <w:color w:val="auto"/>
            <w:sz w:val="24"/>
            <w:szCs w:val="24"/>
            <w:u w:val="none"/>
          </w:rPr>
          <w:t>https://dea.lib.unideb.hu/dea/bitstream/handle/2437/236622/Tamusne_Molnar_Viktoria_ertekezes_2016_titkositott.pdf?sequence=1&amp;isAllowed=y</w:t>
        </w:r>
      </w:hyperlink>
      <w:r w:rsidRPr="00A27B39">
        <w:rPr>
          <w:sz w:val="24"/>
          <w:szCs w:val="24"/>
        </w:rPr>
        <w:t xml:space="preserve"> Letöltés: 2021. október 29.</w:t>
      </w:r>
    </w:p>
    <w:p w:rsidR="00077633" w:rsidRPr="002C27C8" w:rsidRDefault="002D7DF3" w:rsidP="001110E5">
      <w:pPr>
        <w:spacing w:after="0" w:line="240" w:lineRule="auto"/>
        <w:ind w:left="284" w:hanging="284"/>
        <w:jc w:val="both"/>
        <w:rPr>
          <w:rFonts w:eastAsia="Times New Roman" w:cs="Times New Roman"/>
          <w:spacing w:val="-3"/>
          <w:szCs w:val="24"/>
        </w:rPr>
      </w:pPr>
      <w:r w:rsidRPr="002C27C8">
        <w:rPr>
          <w:rFonts w:cs="Times New Roman"/>
          <w:smallCaps/>
          <w:szCs w:val="24"/>
        </w:rPr>
        <w:t>Vincze</w:t>
      </w:r>
      <w:r w:rsidR="00AA0194" w:rsidRPr="002C27C8">
        <w:rPr>
          <w:rFonts w:cs="Times New Roman"/>
          <w:smallCaps/>
          <w:szCs w:val="24"/>
        </w:rPr>
        <w:t xml:space="preserve"> </w:t>
      </w:r>
      <w:r w:rsidR="001110E5" w:rsidRPr="002C27C8">
        <w:rPr>
          <w:rFonts w:cs="Times New Roman"/>
          <w:szCs w:val="24"/>
        </w:rPr>
        <w:t xml:space="preserve">Tamás. </w:t>
      </w:r>
      <w:r w:rsidR="00EC57C9" w:rsidRPr="002C27C8">
        <w:rPr>
          <w:rFonts w:eastAsia="Times New Roman" w:cs="Times New Roman"/>
          <w:spacing w:val="-3"/>
          <w:szCs w:val="24"/>
        </w:rPr>
        <w:t>Mitrovics Gyula egyetemi és eg</w:t>
      </w:r>
      <w:r w:rsidR="009C0FFF" w:rsidRPr="002C27C8">
        <w:rPr>
          <w:rFonts w:eastAsia="Times New Roman" w:cs="Times New Roman"/>
          <w:spacing w:val="-3"/>
          <w:szCs w:val="24"/>
        </w:rPr>
        <w:t xml:space="preserve">yetemen kívüli szerepvállalása, </w:t>
      </w:r>
      <w:r w:rsidR="001110E5" w:rsidRPr="002C27C8">
        <w:rPr>
          <w:rFonts w:eastAsia="Times New Roman" w:cs="Times New Roman"/>
          <w:spacing w:val="-3"/>
          <w:szCs w:val="24"/>
        </w:rPr>
        <w:t xml:space="preserve">közéleti funkciói. </w:t>
      </w:r>
      <w:r w:rsidR="00EC57C9" w:rsidRPr="002C27C8">
        <w:rPr>
          <w:rFonts w:eastAsia="Times New Roman" w:cs="Times New Roman"/>
          <w:spacing w:val="-3"/>
          <w:szCs w:val="24"/>
        </w:rPr>
        <w:t xml:space="preserve">In: Brezsnyánszky László (szerk.): </w:t>
      </w:r>
      <w:r w:rsidR="001110E5" w:rsidRPr="002C27C8">
        <w:rPr>
          <w:rFonts w:eastAsia="Times New Roman" w:cs="Times New Roman"/>
          <w:i/>
          <w:spacing w:val="-3"/>
          <w:szCs w:val="24"/>
        </w:rPr>
        <w:t xml:space="preserve">A „Debreceni Iskola” </w:t>
      </w:r>
      <w:r w:rsidR="00EC57C9" w:rsidRPr="002C27C8">
        <w:rPr>
          <w:rFonts w:eastAsia="Times New Roman" w:cs="Times New Roman"/>
          <w:i/>
          <w:spacing w:val="-3"/>
          <w:szCs w:val="24"/>
        </w:rPr>
        <w:t xml:space="preserve">neveléstudomány-történeti vázlata. (pp. 128-139). </w:t>
      </w:r>
      <w:r w:rsidR="001110E5" w:rsidRPr="002C27C8">
        <w:rPr>
          <w:rFonts w:eastAsia="Times New Roman" w:cs="Times New Roman"/>
          <w:spacing w:val="-3"/>
          <w:szCs w:val="24"/>
        </w:rPr>
        <w:t>Budapest: Gondolat Kiadó, 2007.</w:t>
      </w:r>
    </w:p>
    <w:p w:rsidR="00932C7F" w:rsidRPr="002C27C8" w:rsidRDefault="00AA0194" w:rsidP="002C27C8">
      <w:pPr>
        <w:spacing w:after="0" w:line="240" w:lineRule="auto"/>
        <w:ind w:left="284" w:hanging="284"/>
        <w:jc w:val="both"/>
        <w:rPr>
          <w:rFonts w:cs="Times New Roman"/>
          <w:szCs w:val="24"/>
        </w:rPr>
      </w:pPr>
      <w:r w:rsidRPr="002C27C8">
        <w:rPr>
          <w:rFonts w:cs="Times New Roman"/>
          <w:smallCaps/>
          <w:szCs w:val="24"/>
        </w:rPr>
        <w:t>Vincze</w:t>
      </w:r>
      <w:r w:rsidR="001110E5" w:rsidRPr="002C27C8">
        <w:rPr>
          <w:rFonts w:cs="Times New Roman"/>
          <w:szCs w:val="24"/>
        </w:rPr>
        <w:t xml:space="preserve"> Tamás. </w:t>
      </w:r>
      <w:r w:rsidR="00077633" w:rsidRPr="002C27C8">
        <w:rPr>
          <w:rFonts w:cs="Times New Roman"/>
          <w:i/>
          <w:szCs w:val="24"/>
        </w:rPr>
        <w:t>Karrierutak és iskolateremtés a XX. század első felének magyar</w:t>
      </w:r>
      <w:r w:rsidR="001110E5" w:rsidRPr="002C27C8">
        <w:rPr>
          <w:rFonts w:cs="Times New Roman"/>
          <w:szCs w:val="24"/>
        </w:rPr>
        <w:t xml:space="preserve"> </w:t>
      </w:r>
      <w:r w:rsidR="009C0FFF" w:rsidRPr="002C27C8">
        <w:rPr>
          <w:rFonts w:cs="Times New Roman"/>
          <w:i/>
          <w:szCs w:val="24"/>
        </w:rPr>
        <w:t>neveléstudományában (Mitrovics Gyula pályájának és szakmai műhelyének</w:t>
      </w:r>
      <w:r w:rsidR="001110E5" w:rsidRPr="002C27C8">
        <w:rPr>
          <w:rFonts w:cs="Times New Roman"/>
          <w:szCs w:val="24"/>
        </w:rPr>
        <w:t xml:space="preserve"> </w:t>
      </w:r>
      <w:r w:rsidR="009C0FFF" w:rsidRPr="002C27C8">
        <w:rPr>
          <w:rFonts w:cs="Times New Roman"/>
          <w:i/>
          <w:szCs w:val="24"/>
        </w:rPr>
        <w:t>kvalifikációtörténeti nézőpontú bemutatása).</w:t>
      </w:r>
      <w:r w:rsidR="009C0FFF" w:rsidRPr="002C27C8">
        <w:rPr>
          <w:rFonts w:cs="Times New Roman"/>
          <w:szCs w:val="24"/>
        </w:rPr>
        <w:t xml:space="preserve"> </w:t>
      </w:r>
      <w:r w:rsidR="00077633" w:rsidRPr="002C27C8">
        <w:rPr>
          <w:rFonts w:cs="Times New Roman"/>
          <w:szCs w:val="24"/>
        </w:rPr>
        <w:t xml:space="preserve">Doktori (PhD) értekezés. DE BTK Humán </w:t>
      </w:r>
      <w:r w:rsidR="009C0FFF" w:rsidRPr="002C27C8">
        <w:rPr>
          <w:rFonts w:cs="Times New Roman"/>
          <w:szCs w:val="24"/>
        </w:rPr>
        <w:t xml:space="preserve">Tudományok </w:t>
      </w:r>
      <w:r w:rsidR="001110E5" w:rsidRPr="002C27C8">
        <w:rPr>
          <w:rFonts w:cs="Times New Roman"/>
          <w:szCs w:val="24"/>
        </w:rPr>
        <w:t>Doktori Iskolája. Debrecen, 2011.</w:t>
      </w:r>
      <w:r w:rsidR="00A27B39">
        <w:rPr>
          <w:rFonts w:cs="Times New Roman"/>
          <w:szCs w:val="24"/>
        </w:rPr>
        <w:t xml:space="preserve"> </w:t>
      </w:r>
      <w:hyperlink r:id="rId13" w:history="1">
        <w:r w:rsidR="00530394" w:rsidRPr="002C27C8">
          <w:rPr>
            <w:rStyle w:val="Hiperhivatkozs"/>
            <w:rFonts w:cs="Times New Roman"/>
            <w:color w:val="auto"/>
            <w:szCs w:val="24"/>
            <w:u w:val="none"/>
          </w:rPr>
          <w:t>https://dea.lib.unideb.hu/dea/bitstream/handle/2437/109275/Vincze%20Tam%C3%A1s%20doktori%20%C3%A9rtekez%C3%A9se-t.pdf?sequence=6&amp;isAllowed=y</w:t>
        </w:r>
      </w:hyperlink>
      <w:r w:rsidR="002C27C8" w:rsidRPr="002C27C8">
        <w:rPr>
          <w:rFonts w:cs="Times New Roman"/>
          <w:szCs w:val="24"/>
        </w:rPr>
        <w:t xml:space="preserve"> </w:t>
      </w:r>
      <w:r w:rsidR="002C27C8" w:rsidRPr="002C27C8">
        <w:rPr>
          <w:rStyle w:val="Hiperhivatkozs"/>
          <w:rFonts w:cs="Times New Roman"/>
          <w:color w:val="auto"/>
          <w:szCs w:val="24"/>
          <w:u w:val="none"/>
        </w:rPr>
        <w:t>Letöltés: 2015. március 15.</w:t>
      </w:r>
    </w:p>
    <w:p w:rsidR="00033EDB" w:rsidRPr="002C27C8" w:rsidRDefault="00033EDB" w:rsidP="00824717">
      <w:pPr>
        <w:spacing w:after="0" w:line="240" w:lineRule="auto"/>
        <w:jc w:val="both"/>
        <w:rPr>
          <w:rFonts w:cs="Times New Roman"/>
          <w:szCs w:val="24"/>
        </w:rPr>
      </w:pPr>
      <w:r w:rsidRPr="002C27C8">
        <w:rPr>
          <w:rFonts w:cs="Times New Roman"/>
          <w:i/>
          <w:szCs w:val="24"/>
        </w:rPr>
        <w:t>A debreceni tudományegyetem tanrendjei</w:t>
      </w:r>
      <w:r w:rsidRPr="002C27C8">
        <w:rPr>
          <w:rFonts w:cs="Times New Roman"/>
          <w:szCs w:val="24"/>
        </w:rPr>
        <w:t xml:space="preserve"> (1941 – 1949). Debrecen.</w:t>
      </w:r>
    </w:p>
    <w:p w:rsidR="00A670C3" w:rsidRPr="002C27C8" w:rsidRDefault="00033EDB" w:rsidP="001110E5">
      <w:pPr>
        <w:spacing w:after="0" w:line="240" w:lineRule="auto"/>
        <w:ind w:left="284" w:hanging="284"/>
        <w:jc w:val="both"/>
        <w:rPr>
          <w:rFonts w:cs="Times New Roman"/>
          <w:szCs w:val="24"/>
        </w:rPr>
      </w:pPr>
      <w:r w:rsidRPr="002C27C8">
        <w:rPr>
          <w:rFonts w:cs="Times New Roman"/>
          <w:i/>
          <w:szCs w:val="24"/>
        </w:rPr>
        <w:t>A Pozsonyi Evangélikus Liceum Évkönyve</w:t>
      </w:r>
      <w:r w:rsidRPr="002C27C8">
        <w:rPr>
          <w:rFonts w:cs="Times New Roman"/>
          <w:szCs w:val="24"/>
        </w:rPr>
        <w:t xml:space="preserve"> (1907). </w:t>
      </w:r>
      <w:hyperlink r:id="rId14" w:history="1">
        <w:r w:rsidRPr="002C27C8">
          <w:rPr>
            <w:rStyle w:val="Hiperhivatkozs"/>
            <w:rFonts w:cs="Times New Roman"/>
            <w:color w:val="auto"/>
            <w:szCs w:val="24"/>
            <w:u w:val="none"/>
          </w:rPr>
          <w:t>www.library.hungaricana.hu/hu/view/Pozsony_28452_evangelikus_foiskola_28500_1907/?pg=106&amp;layout=s</w:t>
        </w:r>
      </w:hyperlink>
      <w:r w:rsidRPr="002C27C8">
        <w:rPr>
          <w:rFonts w:cs="Times New Roman"/>
          <w:szCs w:val="24"/>
        </w:rPr>
        <w:t xml:space="preserve"> </w:t>
      </w:r>
      <w:r w:rsidR="001110E5" w:rsidRPr="002C27C8">
        <w:rPr>
          <w:rFonts w:cs="Times New Roman"/>
          <w:szCs w:val="24"/>
        </w:rPr>
        <w:t>Letöltés: 2016. december 20.</w:t>
      </w:r>
    </w:p>
    <w:p w:rsidR="00033EDB" w:rsidRPr="002C27C8" w:rsidRDefault="00033EDB" w:rsidP="00033EDB">
      <w:pPr>
        <w:spacing w:after="0" w:line="240" w:lineRule="auto"/>
        <w:jc w:val="both"/>
        <w:rPr>
          <w:rFonts w:cs="Times New Roman"/>
          <w:szCs w:val="24"/>
        </w:rPr>
      </w:pPr>
      <w:r w:rsidRPr="002C27C8">
        <w:rPr>
          <w:rFonts w:cs="Times New Roman"/>
          <w:i/>
          <w:szCs w:val="24"/>
        </w:rPr>
        <w:t>A Pozsonyi Evangélikus Liceum Évkönyve</w:t>
      </w:r>
      <w:r w:rsidRPr="002C27C8">
        <w:rPr>
          <w:rFonts w:cs="Times New Roman"/>
          <w:szCs w:val="24"/>
        </w:rPr>
        <w:t xml:space="preserve"> (1910).</w:t>
      </w:r>
    </w:p>
    <w:p w:rsidR="00471228" w:rsidRPr="004215E1" w:rsidRDefault="001F4385" w:rsidP="00A27B39">
      <w:pPr>
        <w:spacing w:after="0" w:line="240" w:lineRule="auto"/>
        <w:ind w:left="284" w:hanging="284"/>
        <w:jc w:val="both"/>
        <w:rPr>
          <w:rFonts w:cs="Times New Roman"/>
          <w:szCs w:val="24"/>
        </w:rPr>
      </w:pPr>
      <w:hyperlink r:id="rId15" w:history="1">
        <w:r w:rsidR="00033EDB" w:rsidRPr="002C27C8">
          <w:rPr>
            <w:rStyle w:val="Hiperhivatkozs"/>
            <w:rFonts w:cs="Times New Roman"/>
            <w:color w:val="auto"/>
            <w:szCs w:val="24"/>
            <w:u w:val="none"/>
          </w:rPr>
          <w:t>www.library.hungaricana.hu/hu/view/Pozsony_28452_evangelikus_foiskola_28500_1907/?pg=106&amp;layout=s</w:t>
        </w:r>
      </w:hyperlink>
      <w:r w:rsidR="00033EDB" w:rsidRPr="002C27C8">
        <w:rPr>
          <w:rFonts w:cs="Times New Roman"/>
          <w:szCs w:val="24"/>
        </w:rPr>
        <w:t xml:space="preserve"> </w:t>
      </w:r>
      <w:r w:rsidR="001110E5" w:rsidRPr="002C27C8">
        <w:rPr>
          <w:rFonts w:cs="Times New Roman"/>
          <w:szCs w:val="24"/>
        </w:rPr>
        <w:t>Letöltés: 2016. december 20.</w:t>
      </w:r>
    </w:p>
    <w:sectPr w:rsidR="00471228" w:rsidRPr="004215E1" w:rsidSect="000D4D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385" w:rsidRDefault="001F4385" w:rsidP="005D5B36">
      <w:pPr>
        <w:spacing w:after="0" w:line="240" w:lineRule="auto"/>
      </w:pPr>
      <w:r>
        <w:separator/>
      </w:r>
    </w:p>
  </w:endnote>
  <w:endnote w:type="continuationSeparator" w:id="0">
    <w:p w:rsidR="001F4385" w:rsidRDefault="001F4385" w:rsidP="005D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385" w:rsidRDefault="001F4385" w:rsidP="005D5B36">
      <w:pPr>
        <w:spacing w:after="0" w:line="240" w:lineRule="auto"/>
      </w:pPr>
      <w:r>
        <w:separator/>
      </w:r>
    </w:p>
  </w:footnote>
  <w:footnote w:type="continuationSeparator" w:id="0">
    <w:p w:rsidR="001F4385" w:rsidRDefault="001F4385" w:rsidP="005D5B36">
      <w:pPr>
        <w:spacing w:after="0" w:line="240" w:lineRule="auto"/>
      </w:pPr>
      <w:r>
        <w:continuationSeparator/>
      </w:r>
    </w:p>
  </w:footnote>
  <w:footnote w:id="1">
    <w:p w:rsidR="002C6893" w:rsidRDefault="002C6893" w:rsidP="00A27B39">
      <w:pPr>
        <w:pStyle w:val="Lbjegyzetszveg"/>
        <w:jc w:val="both"/>
      </w:pPr>
      <w:r>
        <w:rPr>
          <w:rStyle w:val="Lbjegyzet-hivatkozs"/>
        </w:rPr>
        <w:footnoteRef/>
      </w:r>
      <w:r>
        <w:t>Tamusné Molnár Viktória: MŰVÉSZETI NEVELÉS AZ EGYETEM FALAI KÖZÖTT ÉS AZON TÚL. A debreceni egyetem bölc</w:t>
      </w:r>
      <w:r w:rsidR="00A27B39">
        <w:t xml:space="preserve">sészettudományi kara </w:t>
      </w:r>
      <w:r>
        <w:t>oktatóinak művészeti, művészetelméleti és művészetpár</w:t>
      </w:r>
      <w:r w:rsidR="00A27B39">
        <w:t>tolói tevékenysége 1914–1949</w:t>
      </w:r>
    </w:p>
  </w:footnote>
  <w:footnote w:id="2">
    <w:p w:rsidR="00276EA1" w:rsidRPr="00276EA1" w:rsidRDefault="00276EA1" w:rsidP="00276EA1">
      <w:pPr>
        <w:pStyle w:val="Lbjegyzetszveg"/>
        <w:jc w:val="both"/>
      </w:pPr>
      <w:r w:rsidRPr="00276EA1">
        <w:rPr>
          <w:rStyle w:val="Lbjegyzet-hivatkozs"/>
        </w:rPr>
        <w:footnoteRef/>
      </w:r>
      <w:r w:rsidRPr="00276EA1">
        <w:t xml:space="preserve"> </w:t>
      </w:r>
      <w:r w:rsidR="00F035EF">
        <w:t xml:space="preserve">1899-től 1905-ig </w:t>
      </w:r>
      <w:r w:rsidRPr="00276EA1">
        <w:t>a pozsonyi pietista árvaházban nevelkedett</w:t>
      </w:r>
      <w:r w:rsidR="00F035EF">
        <w:t>.</w:t>
      </w:r>
    </w:p>
  </w:footnote>
  <w:footnote w:id="3">
    <w:p w:rsidR="00F107DA" w:rsidRPr="00276EA1" w:rsidRDefault="00F107DA" w:rsidP="00276EA1">
      <w:pPr>
        <w:pStyle w:val="Lbjegyzetszveg"/>
        <w:jc w:val="both"/>
      </w:pPr>
      <w:r w:rsidRPr="00276EA1">
        <w:rPr>
          <w:rStyle w:val="Lbjegyzet-hivatkozs"/>
        </w:rPr>
        <w:footnoteRef/>
      </w:r>
      <w:r w:rsidRPr="00276EA1">
        <w:t xml:space="preserve"> A Pozsonyi Evangélikus Liceum Évkönyve, 1907, 1910</w:t>
      </w:r>
    </w:p>
  </w:footnote>
  <w:footnote w:id="4">
    <w:p w:rsidR="00F107DA" w:rsidRPr="00276EA1" w:rsidRDefault="00F107DA" w:rsidP="00276EA1">
      <w:pPr>
        <w:pStyle w:val="Lbjegyzetszveg"/>
        <w:jc w:val="both"/>
      </w:pPr>
      <w:r w:rsidRPr="00276EA1">
        <w:rPr>
          <w:rStyle w:val="Lbjegyzet-hivatkozs"/>
        </w:rPr>
        <w:footnoteRef/>
      </w:r>
      <w:r w:rsidRPr="00276EA1">
        <w:t xml:space="preserve"> Némedi, 1964</w:t>
      </w:r>
    </w:p>
  </w:footnote>
  <w:footnote w:id="5">
    <w:p w:rsidR="00F035EF" w:rsidRPr="00B4381A" w:rsidRDefault="00F035EF" w:rsidP="00B4381A">
      <w:pPr>
        <w:pStyle w:val="Lbjegyzetszveg"/>
        <w:jc w:val="both"/>
      </w:pPr>
      <w:r w:rsidRPr="00F035EF">
        <w:rPr>
          <w:rStyle w:val="Lbjegyzet-hivatkozs"/>
        </w:rPr>
        <w:footnoteRef/>
      </w:r>
      <w:r w:rsidRPr="00F035EF">
        <w:t xml:space="preserve"> Oktatott tárgyai: A német irodalomtörténet áttekintése (I. Középkor, II. A reformáció kora, III. A barokk költészet, IV. A felvilágosodás, V. Az irracionalizmus, VI. A klasszicizmus, VII. A romantika, VIII. Realizmus, IX. A XIX. század második fele); Történeti német nyelvtan; Rainer Maria Rilke, Gerhart Hauptmann, Thomas </w:t>
      </w:r>
      <w:r w:rsidRPr="00B4381A">
        <w:t>Mann és A német impresszionizmus és szimbolizmus, A mai német irodalom főirányai, valamint Német szemináriumi gyakorlatok. (A debreceni tudományegyetem tanrendjei, 1914-1949)</w:t>
      </w:r>
    </w:p>
  </w:footnote>
  <w:footnote w:id="6">
    <w:p w:rsidR="00276EA1" w:rsidRPr="00B4381A" w:rsidRDefault="00276EA1" w:rsidP="00B4381A">
      <w:pPr>
        <w:pStyle w:val="Lbjegyzetszveg"/>
        <w:jc w:val="both"/>
      </w:pPr>
      <w:r w:rsidRPr="00B4381A">
        <w:rPr>
          <w:rStyle w:val="Lbjegyzet-hivatkozs"/>
        </w:rPr>
        <w:footnoteRef/>
      </w:r>
      <w:r w:rsidRPr="00B4381A">
        <w:t xml:space="preserve"> Mudrák, 2012</w:t>
      </w:r>
    </w:p>
  </w:footnote>
  <w:footnote w:id="7">
    <w:p w:rsidR="00276EA1" w:rsidRPr="00B4381A" w:rsidRDefault="00276EA1" w:rsidP="00B4381A">
      <w:pPr>
        <w:pStyle w:val="Lbjegyzetszveg"/>
        <w:jc w:val="both"/>
      </w:pPr>
      <w:r w:rsidRPr="00B4381A">
        <w:rPr>
          <w:rStyle w:val="Lbjegyzet-hivatkozs"/>
        </w:rPr>
        <w:footnoteRef/>
      </w:r>
      <w:r w:rsidRPr="00B4381A">
        <w:t xml:space="preserve"> Kozák, 2013</w:t>
      </w:r>
    </w:p>
  </w:footnote>
  <w:footnote w:id="8">
    <w:p w:rsidR="00276EA1" w:rsidRPr="00B4381A" w:rsidRDefault="00276EA1" w:rsidP="00B4381A">
      <w:pPr>
        <w:pStyle w:val="Lbjegyzetszveg"/>
        <w:jc w:val="both"/>
      </w:pPr>
      <w:r w:rsidRPr="00B4381A">
        <w:rPr>
          <w:rStyle w:val="Lbjegyzet-hivatkozs"/>
        </w:rPr>
        <w:footnoteRef/>
      </w:r>
      <w:r w:rsidRPr="00B4381A">
        <w:t xml:space="preserve"> Pukánszky Béláné Kádár Jolán országos főlevéltárnok volt. A nemzeti színészet története a magyar művelődés keretében című tárgykörben habilitált 1947-ben a debreceni egyetem magyar irodalomtörténeti tanszékén, a XIX. század első felének színjátszásáról tartott előadásokat, és férje után ő is bekapcsolódott az egyetem bölcsész tanárainak művészeteket népszerűsítő tevékenységébe (Mudrák, 2012).</w:t>
      </w:r>
    </w:p>
  </w:footnote>
  <w:footnote w:id="9">
    <w:p w:rsidR="00F035EF" w:rsidRPr="00B4381A" w:rsidRDefault="00F035EF" w:rsidP="00B4381A">
      <w:pPr>
        <w:pStyle w:val="Lbjegyzetszveg"/>
        <w:jc w:val="both"/>
      </w:pPr>
      <w:r w:rsidRPr="00B4381A">
        <w:rPr>
          <w:rStyle w:val="Lbjegyzet-hivatkozs"/>
        </w:rPr>
        <w:footnoteRef/>
      </w:r>
      <w:r w:rsidRPr="00B4381A">
        <w:t xml:space="preserve"> Pukánszkyné, 1964</w:t>
      </w:r>
    </w:p>
  </w:footnote>
  <w:footnote w:id="10">
    <w:p w:rsidR="00F035EF" w:rsidRPr="00B4381A" w:rsidRDefault="00F035EF" w:rsidP="00B4381A">
      <w:pPr>
        <w:pStyle w:val="Lbjegyzetszveg"/>
        <w:jc w:val="both"/>
      </w:pPr>
      <w:r w:rsidRPr="00B4381A">
        <w:rPr>
          <w:rStyle w:val="Lbjegyzet-hivatkozs"/>
        </w:rPr>
        <w:footnoteRef/>
      </w:r>
      <w:r w:rsidRPr="00B4381A">
        <w:t xml:space="preserve"> Pukánszky-anyag, 1959</w:t>
      </w:r>
    </w:p>
  </w:footnote>
  <w:footnote w:id="11">
    <w:p w:rsidR="000307F6" w:rsidRPr="00447F9B" w:rsidRDefault="000307F6" w:rsidP="00447F9B">
      <w:pPr>
        <w:pStyle w:val="Lbjegyzetszveg"/>
        <w:jc w:val="both"/>
      </w:pPr>
      <w:r w:rsidRPr="00447F9B">
        <w:rPr>
          <w:rStyle w:val="Lbjegyzet-hivatkozs"/>
        </w:rPr>
        <w:footnoteRef/>
      </w:r>
      <w:r w:rsidRPr="00447F9B">
        <w:t xml:space="preserve"> Némedi, 1965</w:t>
      </w:r>
    </w:p>
  </w:footnote>
  <w:footnote w:id="12">
    <w:p w:rsidR="000307F6" w:rsidRPr="00C7330F" w:rsidRDefault="000307F6" w:rsidP="00447F9B">
      <w:pPr>
        <w:pStyle w:val="Lbjegyzetszveg"/>
        <w:jc w:val="both"/>
      </w:pPr>
      <w:r w:rsidRPr="00C7330F">
        <w:rPr>
          <w:rStyle w:val="Lbjegyzet-hivatkozs"/>
        </w:rPr>
        <w:footnoteRef/>
      </w:r>
      <w:r w:rsidRPr="00C7330F">
        <w:t xml:space="preserve"> Pukánszky-anyag, 1959</w:t>
      </w:r>
    </w:p>
  </w:footnote>
  <w:footnote w:id="13">
    <w:p w:rsidR="00B4381A" w:rsidRPr="00C7330F" w:rsidRDefault="00B4381A" w:rsidP="00447F9B">
      <w:pPr>
        <w:pStyle w:val="Lbjegyzetszveg"/>
        <w:jc w:val="both"/>
      </w:pPr>
      <w:r w:rsidRPr="00C7330F">
        <w:rPr>
          <w:rStyle w:val="Lbjegyzet-hivatkozs"/>
        </w:rPr>
        <w:footnoteRef/>
      </w:r>
      <w:r w:rsidRPr="00C7330F">
        <w:t xml:space="preserve"> Pukánszky, 1942</w:t>
      </w:r>
    </w:p>
  </w:footnote>
  <w:footnote w:id="14">
    <w:p w:rsidR="00B4381A" w:rsidRPr="00C7330F" w:rsidRDefault="00B4381A" w:rsidP="00447F9B">
      <w:pPr>
        <w:pStyle w:val="Lbjegyzetszveg"/>
        <w:jc w:val="both"/>
      </w:pPr>
      <w:r w:rsidRPr="00C7330F">
        <w:rPr>
          <w:rStyle w:val="Lbjegyzet-hivatkozs"/>
        </w:rPr>
        <w:footnoteRef/>
      </w:r>
      <w:r w:rsidRPr="00C7330F">
        <w:t xml:space="preserve"> Pukánszky-anyag, 1959; Pukánszky, 1939a, 1939b</w:t>
      </w:r>
    </w:p>
  </w:footnote>
  <w:footnote w:id="15">
    <w:p w:rsidR="00B4381A" w:rsidRPr="00C7330F" w:rsidRDefault="00B4381A" w:rsidP="00447F9B">
      <w:pPr>
        <w:pStyle w:val="Lbjegyzetszveg"/>
        <w:jc w:val="both"/>
      </w:pPr>
      <w:r w:rsidRPr="00C7330F">
        <w:rPr>
          <w:rStyle w:val="Lbjegyzet-hivatkozs"/>
        </w:rPr>
        <w:footnoteRef/>
      </w:r>
      <w:r w:rsidRPr="00C7330F">
        <w:t xml:space="preserve"> Pukánszky, 1947</w:t>
      </w:r>
    </w:p>
  </w:footnote>
  <w:footnote w:id="16">
    <w:p w:rsidR="00B4381A" w:rsidRPr="00C7330F" w:rsidRDefault="00B4381A" w:rsidP="00447F9B">
      <w:pPr>
        <w:pStyle w:val="Lbjegyzetszveg"/>
        <w:jc w:val="both"/>
      </w:pPr>
      <w:r w:rsidRPr="00C7330F">
        <w:rPr>
          <w:rStyle w:val="Lbjegyzet-hivatkozs"/>
        </w:rPr>
        <w:footnoteRef/>
      </w:r>
      <w:r w:rsidRPr="00C7330F">
        <w:t xml:space="preserve"> Pukánszkyné, 1964</w:t>
      </w:r>
    </w:p>
  </w:footnote>
  <w:footnote w:id="17">
    <w:p w:rsidR="00447F9B" w:rsidRPr="00C7330F" w:rsidRDefault="00447F9B" w:rsidP="00447F9B">
      <w:pPr>
        <w:spacing w:after="0" w:line="240" w:lineRule="auto"/>
        <w:jc w:val="both"/>
        <w:rPr>
          <w:rFonts w:cs="Times New Roman"/>
          <w:sz w:val="20"/>
          <w:szCs w:val="20"/>
        </w:rPr>
      </w:pPr>
      <w:r w:rsidRPr="00C7330F">
        <w:rPr>
          <w:rStyle w:val="Lbjegyzet-hivatkozs"/>
          <w:sz w:val="20"/>
          <w:szCs w:val="20"/>
        </w:rPr>
        <w:footnoteRef/>
      </w:r>
      <w:r w:rsidRPr="00C7330F">
        <w:rPr>
          <w:sz w:val="20"/>
          <w:szCs w:val="20"/>
        </w:rPr>
        <w:t xml:space="preserve"> </w:t>
      </w:r>
      <w:r w:rsidRPr="00C7330F">
        <w:rPr>
          <w:rFonts w:cs="Times New Roman"/>
          <w:sz w:val="20"/>
          <w:szCs w:val="20"/>
        </w:rPr>
        <w:t xml:space="preserve">Debrecen irodalmi társaságai </w:t>
      </w:r>
      <w:r w:rsidR="00C7330F">
        <w:rPr>
          <w:rFonts w:cs="Times New Roman"/>
          <w:sz w:val="20"/>
          <w:szCs w:val="20"/>
        </w:rPr>
        <w:t>a 20. század első felébe</w:t>
      </w:r>
      <w:r w:rsidRPr="00C7330F">
        <w:rPr>
          <w:rFonts w:cs="Times New Roman"/>
          <w:sz w:val="20"/>
          <w:szCs w:val="20"/>
        </w:rPr>
        <w:t>n – főként a Csokonai Kör és az Ady Társaság - nagyon fontos szerepet játszottak a város és egész Magyarország közéletében. Tagjaik - köztük Pukánszky Béla -, vezető tisztségviselőik egymással szorosan együttműködve adták a korszak vezető értelmiségét. Szinte kivétel nélkül ugyanazok a személyek – kutatásom főszereplői – jelentek meg ezekben a szervezetekben. Közszerepléseiket legtöbben szabadidejükben, kedvtelésből tették, hiszen főállásuk a Debreceni Tudományegyetem bölcsész tanszékeihez kötötte őket. Egyetemi vezetőként, országos, sőt nemzetközi hírű tudósként élték mindennapjaikat, hűen szolgálva a tudományos és kulturális-művészeti életet. Az Ady Társaságnak nemcsak az irodalmi, hanem a képzőművészeti osztálya is maradandó hatást gyakorolt a korabeli közönségre, hiszen tagjai elsőként csoportosultak a provi</w:t>
      </w:r>
      <w:r w:rsidRPr="00C7330F">
        <w:rPr>
          <w:sz w:val="20"/>
          <w:szCs w:val="20"/>
        </w:rPr>
        <w:t xml:space="preserve">nciális akadémizmussal szemben, tehát </w:t>
      </w:r>
      <w:r w:rsidRPr="00C7330F">
        <w:rPr>
          <w:rFonts w:cs="Times New Roman"/>
          <w:sz w:val="20"/>
          <w:szCs w:val="20"/>
        </w:rPr>
        <w:t xml:space="preserve">tevékenységük jóval túlmutatott egy vidéki </w:t>
      </w:r>
      <w:r w:rsidRPr="00C7330F">
        <w:rPr>
          <w:sz w:val="20"/>
          <w:szCs w:val="20"/>
        </w:rPr>
        <w:t>egyesület működésén.</w:t>
      </w:r>
      <w:r w:rsidR="002C6893">
        <w:rPr>
          <w:sz w:val="20"/>
          <w:szCs w:val="20"/>
        </w:rPr>
        <w:t xml:space="preserve"> (Tamusné Molnár, 2016)</w:t>
      </w:r>
    </w:p>
  </w:footnote>
  <w:footnote w:id="18">
    <w:p w:rsidR="00447F9B" w:rsidRPr="00C7330F" w:rsidRDefault="00447F9B" w:rsidP="00447F9B">
      <w:pPr>
        <w:pStyle w:val="Lbjegyzetszveg"/>
        <w:jc w:val="both"/>
      </w:pPr>
      <w:r w:rsidRPr="00C7330F">
        <w:rPr>
          <w:rStyle w:val="Lbjegyzet-hivatkozs"/>
        </w:rPr>
        <w:footnoteRef/>
      </w:r>
      <w:r w:rsidRPr="00C7330F">
        <w:t xml:space="preserve"> Juhász, 1977</w:t>
      </w:r>
    </w:p>
  </w:footnote>
  <w:footnote w:id="19">
    <w:p w:rsidR="00447F9B" w:rsidRPr="00331A5F" w:rsidRDefault="00447F9B" w:rsidP="00331A5F">
      <w:pPr>
        <w:pStyle w:val="Lbjegyzetszveg"/>
        <w:jc w:val="both"/>
      </w:pPr>
      <w:r w:rsidRPr="00331A5F">
        <w:rPr>
          <w:rStyle w:val="Lbjegyzet-hivatkozs"/>
        </w:rPr>
        <w:footnoteRef/>
      </w:r>
      <w:r w:rsidRPr="00331A5F">
        <w:t xml:space="preserve"> Pukánszky, 1947</w:t>
      </w:r>
    </w:p>
  </w:footnote>
  <w:footnote w:id="20">
    <w:p w:rsidR="00C7330F" w:rsidRPr="00331A5F" w:rsidRDefault="00C7330F" w:rsidP="00331A5F">
      <w:pPr>
        <w:spacing w:after="0" w:line="240" w:lineRule="auto"/>
        <w:ind w:right="567"/>
        <w:jc w:val="both"/>
        <w:rPr>
          <w:rFonts w:cs="Times New Roman"/>
          <w:i/>
          <w:sz w:val="20"/>
          <w:szCs w:val="20"/>
        </w:rPr>
      </w:pPr>
      <w:r w:rsidRPr="00331A5F">
        <w:rPr>
          <w:rStyle w:val="Lbjegyzet-hivatkozs"/>
          <w:sz w:val="20"/>
          <w:szCs w:val="20"/>
        </w:rPr>
        <w:footnoteRef/>
      </w:r>
      <w:r w:rsidRPr="00331A5F">
        <w:rPr>
          <w:sz w:val="20"/>
          <w:szCs w:val="20"/>
        </w:rPr>
        <w:t xml:space="preserve"> </w:t>
      </w:r>
      <w:r w:rsidRPr="00331A5F">
        <w:rPr>
          <w:rFonts w:cs="Times New Roman"/>
          <w:sz w:val="20"/>
          <w:szCs w:val="20"/>
        </w:rPr>
        <w:t>Straky, 1997:245</w:t>
      </w:r>
    </w:p>
  </w:footnote>
  <w:footnote w:id="21">
    <w:p w:rsidR="00C7330F" w:rsidRPr="00331A5F" w:rsidRDefault="00C7330F" w:rsidP="00331A5F">
      <w:pPr>
        <w:pStyle w:val="Lbjegyzetszveg"/>
        <w:jc w:val="both"/>
      </w:pPr>
      <w:r w:rsidRPr="00331A5F">
        <w:rPr>
          <w:rStyle w:val="Lbjegyzet-hivatkozs"/>
        </w:rPr>
        <w:footnoteRef/>
      </w:r>
      <w:r w:rsidRPr="00331A5F">
        <w:t xml:space="preserve"> Straky, 1997:244</w:t>
      </w:r>
    </w:p>
  </w:footnote>
  <w:footnote w:id="22">
    <w:p w:rsidR="00206ED7" w:rsidRPr="00331A5F" w:rsidRDefault="00206ED7" w:rsidP="00331A5F">
      <w:pPr>
        <w:pStyle w:val="Lbjegyzetszveg"/>
        <w:jc w:val="both"/>
      </w:pPr>
      <w:r w:rsidRPr="00331A5F">
        <w:rPr>
          <w:rStyle w:val="Lbjegyzet-hivatkozs"/>
        </w:rPr>
        <w:footnoteRef/>
      </w:r>
      <w:r w:rsidRPr="00331A5F">
        <w:t xml:space="preserve"> Pukánszky-anyag, 1959; Pukánszky, 1946-1947</w:t>
      </w:r>
    </w:p>
  </w:footnote>
  <w:footnote w:id="23">
    <w:p w:rsidR="00331A5F" w:rsidRPr="00331A5F" w:rsidRDefault="00331A5F" w:rsidP="00331A5F">
      <w:pPr>
        <w:pStyle w:val="Lbjegyzetszveg"/>
        <w:jc w:val="both"/>
      </w:pPr>
      <w:r w:rsidRPr="00331A5F">
        <w:rPr>
          <w:rStyle w:val="Lbjegyzet-hivatkozs"/>
        </w:rPr>
        <w:footnoteRef/>
      </w:r>
      <w:r w:rsidRPr="00331A5F">
        <w:t xml:space="preserve"> A</w:t>
      </w:r>
      <w:r w:rsidR="00033EDB">
        <w:t xml:space="preserve"> doktori értekezésben</w:t>
      </w:r>
      <w:r w:rsidRPr="00331A5F">
        <w:t xml:space="preserve"> feltárt tanári életpályák jellemzője, hogy szinte minden művészeti ággal kapcsola</w:t>
      </w:r>
      <w:r>
        <w:t xml:space="preserve">tot tartottak. </w:t>
      </w:r>
      <w:r w:rsidRPr="00331A5F">
        <w:t>Akár helyben éltek</w:t>
      </w:r>
      <w:r>
        <w:t xml:space="preserve">, akár más városból érkeztek </w:t>
      </w:r>
      <w:r w:rsidRPr="00331A5F">
        <w:t>Debrecenbe, előbb-utóbb tagjai lettek a város értelmiségi köreit tömörítő szervezeteknek</w:t>
      </w:r>
      <w:r>
        <w:t xml:space="preserve">, </w:t>
      </w:r>
      <w:r w:rsidRPr="00033EDB">
        <w:t xml:space="preserve">sőt </w:t>
      </w:r>
      <w:r w:rsidR="00033EDB" w:rsidRPr="00033EDB">
        <w:t>ezek</w:t>
      </w:r>
      <w:r w:rsidRPr="00033EDB">
        <w:t xml:space="preserve"> vezető</w:t>
      </w:r>
      <w:r w:rsidR="00033EDB" w:rsidRPr="00033EDB">
        <w:t xml:space="preserve"> testületét, elitét alkották </w:t>
      </w:r>
      <w:r w:rsidR="00033EDB">
        <w:t xml:space="preserve">gyakran több társaságban </w:t>
      </w:r>
      <w:r w:rsidRPr="00033EDB">
        <w:t>egyszerre.</w:t>
      </w:r>
      <w:r w:rsidR="00033EDB">
        <w:t xml:space="preserve"> Buzgó</w:t>
      </w:r>
      <w:r w:rsidRPr="00331A5F">
        <w:t xml:space="preserve"> publicisztikai, tudományos-ismeretterjesztő előadói és műalkotásokat kiállító szerepvállalásuk fontos szerepet töltött be Debrecen kulturális életében, ami jelentős fejlesztő hatást gyakorolt a „maradandóság városára”, ahol a kortárs művészeti élet iránti érdeklődés erősen mérsékelt jellegű </w:t>
      </w:r>
      <w:r w:rsidR="00033EDB">
        <w:t>(</w:t>
      </w:r>
      <w:r w:rsidRPr="00331A5F">
        <w:t>volt</w:t>
      </w:r>
      <w:r w:rsidR="00033EDB">
        <w:t>)</w:t>
      </w:r>
      <w:r w:rsidR="002C6893">
        <w:t xml:space="preserve"> (Tamusné Molnár,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243C"/>
    <w:multiLevelType w:val="multilevel"/>
    <w:tmpl w:val="8EA25A10"/>
    <w:lvl w:ilvl="0">
      <w:start w:val="1"/>
      <w:numFmt w:val="decimal"/>
      <w:lvlText w:val="%1."/>
      <w:lvlJc w:val="left"/>
      <w:pPr>
        <w:ind w:left="720" w:hanging="360"/>
      </w:pPr>
      <w:rPr>
        <w:rFonts w:hint="default"/>
        <w:b w:val="0"/>
        <w:color w:val="auto"/>
      </w:r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3A6299A"/>
    <w:multiLevelType w:val="hybridMultilevel"/>
    <w:tmpl w:val="2360A022"/>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36"/>
    <w:rsid w:val="000307F6"/>
    <w:rsid w:val="00033EDB"/>
    <w:rsid w:val="00061FCC"/>
    <w:rsid w:val="00077633"/>
    <w:rsid w:val="000A2D71"/>
    <w:rsid w:val="000D4D98"/>
    <w:rsid w:val="000F2BA6"/>
    <w:rsid w:val="001041C6"/>
    <w:rsid w:val="001110E5"/>
    <w:rsid w:val="00192EA0"/>
    <w:rsid w:val="001F4385"/>
    <w:rsid w:val="00206ED7"/>
    <w:rsid w:val="00211FFC"/>
    <w:rsid w:val="00232EE3"/>
    <w:rsid w:val="002338F5"/>
    <w:rsid w:val="00270B5A"/>
    <w:rsid w:val="0027549F"/>
    <w:rsid w:val="00276EA1"/>
    <w:rsid w:val="00292BBD"/>
    <w:rsid w:val="002C27C8"/>
    <w:rsid w:val="002C6893"/>
    <w:rsid w:val="002D7DF3"/>
    <w:rsid w:val="002E1FD6"/>
    <w:rsid w:val="002E77A7"/>
    <w:rsid w:val="002F2E07"/>
    <w:rsid w:val="00311FA0"/>
    <w:rsid w:val="00331A5F"/>
    <w:rsid w:val="00351A0E"/>
    <w:rsid w:val="004215E1"/>
    <w:rsid w:val="00430E81"/>
    <w:rsid w:val="00436093"/>
    <w:rsid w:val="004370F8"/>
    <w:rsid w:val="00447F9B"/>
    <w:rsid w:val="00471228"/>
    <w:rsid w:val="00471B59"/>
    <w:rsid w:val="00494245"/>
    <w:rsid w:val="004B220F"/>
    <w:rsid w:val="004D2F93"/>
    <w:rsid w:val="004E60AE"/>
    <w:rsid w:val="00506464"/>
    <w:rsid w:val="00530394"/>
    <w:rsid w:val="005536BD"/>
    <w:rsid w:val="0056346E"/>
    <w:rsid w:val="00565AFC"/>
    <w:rsid w:val="00592C5D"/>
    <w:rsid w:val="005940F7"/>
    <w:rsid w:val="005A1C6F"/>
    <w:rsid w:val="005A5520"/>
    <w:rsid w:val="005D5B36"/>
    <w:rsid w:val="005D6268"/>
    <w:rsid w:val="005F5A37"/>
    <w:rsid w:val="00601A51"/>
    <w:rsid w:val="006910E5"/>
    <w:rsid w:val="006B4676"/>
    <w:rsid w:val="006D39C2"/>
    <w:rsid w:val="007146FB"/>
    <w:rsid w:val="00727089"/>
    <w:rsid w:val="007616BF"/>
    <w:rsid w:val="007A2E4C"/>
    <w:rsid w:val="007C2641"/>
    <w:rsid w:val="007D5973"/>
    <w:rsid w:val="007E3F06"/>
    <w:rsid w:val="00805C65"/>
    <w:rsid w:val="00824717"/>
    <w:rsid w:val="00832F26"/>
    <w:rsid w:val="00885625"/>
    <w:rsid w:val="00896A53"/>
    <w:rsid w:val="008973FD"/>
    <w:rsid w:val="008E025E"/>
    <w:rsid w:val="008E44E6"/>
    <w:rsid w:val="008E5E7D"/>
    <w:rsid w:val="009011F8"/>
    <w:rsid w:val="009150B4"/>
    <w:rsid w:val="00926993"/>
    <w:rsid w:val="00932C7F"/>
    <w:rsid w:val="0095088B"/>
    <w:rsid w:val="0095664F"/>
    <w:rsid w:val="009A407D"/>
    <w:rsid w:val="009B4D9D"/>
    <w:rsid w:val="009C0FFF"/>
    <w:rsid w:val="009C5E05"/>
    <w:rsid w:val="00A27B39"/>
    <w:rsid w:val="00A670C3"/>
    <w:rsid w:val="00A71BCB"/>
    <w:rsid w:val="00AA0194"/>
    <w:rsid w:val="00B23CE3"/>
    <w:rsid w:val="00B4381A"/>
    <w:rsid w:val="00B77BE5"/>
    <w:rsid w:val="00B96A5B"/>
    <w:rsid w:val="00BA3133"/>
    <w:rsid w:val="00BE7300"/>
    <w:rsid w:val="00C00A0D"/>
    <w:rsid w:val="00C01730"/>
    <w:rsid w:val="00C7330F"/>
    <w:rsid w:val="00C84C9E"/>
    <w:rsid w:val="00C90840"/>
    <w:rsid w:val="00CB729E"/>
    <w:rsid w:val="00CC5980"/>
    <w:rsid w:val="00D40CD9"/>
    <w:rsid w:val="00D428AC"/>
    <w:rsid w:val="00D428F6"/>
    <w:rsid w:val="00D67DB0"/>
    <w:rsid w:val="00DB2463"/>
    <w:rsid w:val="00DF26BD"/>
    <w:rsid w:val="00E00AB7"/>
    <w:rsid w:val="00E1093F"/>
    <w:rsid w:val="00EC57C9"/>
    <w:rsid w:val="00ED28EE"/>
    <w:rsid w:val="00ED5F82"/>
    <w:rsid w:val="00F035EF"/>
    <w:rsid w:val="00F107DA"/>
    <w:rsid w:val="00F15016"/>
    <w:rsid w:val="00F25C6C"/>
    <w:rsid w:val="00F34CD8"/>
    <w:rsid w:val="00FA5D00"/>
    <w:rsid w:val="00FD0FD8"/>
    <w:rsid w:val="00FD6FC3"/>
    <w:rsid w:val="00FD7AA2"/>
    <w:rsid w:val="00FF3B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965F8-7BE4-4783-8EE3-355BA42E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D5B36"/>
    <w:pPr>
      <w:spacing w:after="200" w:line="276" w:lineRule="auto"/>
    </w:pPr>
    <w:rPr>
      <w:rFonts w:ascii="Times New Roman" w:hAnsi="Times New Roman"/>
      <w:sz w:val="24"/>
    </w:rPr>
  </w:style>
  <w:style w:type="paragraph" w:styleId="Cmsor1">
    <w:name w:val="heading 1"/>
    <w:basedOn w:val="Norml"/>
    <w:next w:val="Norml"/>
    <w:link w:val="Cmsor1Char"/>
    <w:uiPriority w:val="9"/>
    <w:qFormat/>
    <w:rsid w:val="00F34C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C017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qFormat/>
    <w:rsid w:val="005D5B36"/>
    <w:pPr>
      <w:keepNext/>
      <w:spacing w:before="240" w:after="60" w:line="240" w:lineRule="auto"/>
      <w:outlineLvl w:val="2"/>
    </w:pPr>
    <w:rPr>
      <w:rFonts w:ascii="Arial" w:eastAsia="Times New Roman" w:hAnsi="Arial" w:cs="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5D5B36"/>
    <w:rPr>
      <w:rFonts w:ascii="Arial" w:eastAsia="Times New Roman" w:hAnsi="Arial" w:cs="Arial"/>
      <w:b/>
      <w:bCs/>
      <w:sz w:val="26"/>
      <w:szCs w:val="26"/>
      <w:lang w:eastAsia="hu-HU"/>
    </w:rPr>
  </w:style>
  <w:style w:type="paragraph" w:styleId="Lbjegyzetszveg">
    <w:name w:val="footnote text"/>
    <w:aliases w:val="Footnote Text Char Char Char Char Char Char Char,Footnote Text3 Char,Footnote Text Char Char Char Char Char Char,Footnote Text3,Footnote Text Char Char Char Char Char Char Char1,Footnote Text3 Char1 Char Char,Footnote Text4"/>
    <w:basedOn w:val="Norml"/>
    <w:link w:val="LbjegyzetszvegChar"/>
    <w:uiPriority w:val="99"/>
    <w:rsid w:val="005D5B36"/>
    <w:pPr>
      <w:spacing w:after="0" w:line="240" w:lineRule="auto"/>
    </w:pPr>
    <w:rPr>
      <w:rFonts w:eastAsia="Times New Roman" w:cs="Times New Roman"/>
      <w:sz w:val="20"/>
      <w:szCs w:val="20"/>
      <w:lang w:eastAsia="hu-HU"/>
    </w:rPr>
  </w:style>
  <w:style w:type="character" w:customStyle="1" w:styleId="LbjegyzetszvegChar">
    <w:name w:val="Lábjegyzetszöveg Char"/>
    <w:aliases w:val="Footnote Text Char Char Char Char Char Char Char Char,Footnote Text3 Char Char,Footnote Text Char Char Char Char Char Char Char2,Footnote Text3 Char1,Footnote Text Char Char Char Char Char Char Char1 Char,Footnote Text4 Char"/>
    <w:basedOn w:val="Bekezdsalapbettpusa"/>
    <w:link w:val="Lbjegyzetszveg"/>
    <w:uiPriority w:val="99"/>
    <w:rsid w:val="005D5B36"/>
    <w:rPr>
      <w:rFonts w:ascii="Times New Roman" w:eastAsia="Times New Roman" w:hAnsi="Times New Roman" w:cs="Times New Roman"/>
      <w:sz w:val="20"/>
      <w:szCs w:val="20"/>
      <w:lang w:eastAsia="hu-HU"/>
    </w:rPr>
  </w:style>
  <w:style w:type="character" w:styleId="Lbjegyzet-hivatkozs">
    <w:name w:val="footnote reference"/>
    <w:aliases w:val="lábjegyzet-hiv"/>
    <w:basedOn w:val="Bekezdsalapbettpusa"/>
    <w:uiPriority w:val="99"/>
    <w:rsid w:val="005D5B36"/>
    <w:rPr>
      <w:rFonts w:cs="Times New Roman"/>
      <w:vertAlign w:val="superscript"/>
    </w:rPr>
  </w:style>
  <w:style w:type="paragraph" w:styleId="Listaszerbekezds">
    <w:name w:val="List Paragraph"/>
    <w:basedOn w:val="Norml"/>
    <w:uiPriority w:val="34"/>
    <w:qFormat/>
    <w:rsid w:val="005D5B36"/>
    <w:pPr>
      <w:spacing w:after="0" w:line="240" w:lineRule="auto"/>
      <w:ind w:left="720"/>
      <w:contextualSpacing/>
    </w:pPr>
    <w:rPr>
      <w:rFonts w:eastAsia="Times New Roman" w:cs="Times New Roman"/>
      <w:szCs w:val="24"/>
      <w:lang w:eastAsia="hu-HU"/>
    </w:rPr>
  </w:style>
  <w:style w:type="character" w:customStyle="1" w:styleId="Cmsor2Char">
    <w:name w:val="Címsor 2 Char"/>
    <w:basedOn w:val="Bekezdsalapbettpusa"/>
    <w:link w:val="Cmsor2"/>
    <w:uiPriority w:val="9"/>
    <w:semiHidden/>
    <w:rsid w:val="00C01730"/>
    <w:rPr>
      <w:rFonts w:asciiTheme="majorHAnsi" w:eastAsiaTheme="majorEastAsia" w:hAnsiTheme="majorHAnsi" w:cstheme="majorBidi"/>
      <w:color w:val="2E74B5" w:themeColor="accent1" w:themeShade="BF"/>
      <w:sz w:val="26"/>
      <w:szCs w:val="26"/>
    </w:rPr>
  </w:style>
  <w:style w:type="paragraph" w:styleId="Szvegtrzs">
    <w:name w:val="Body Text"/>
    <w:basedOn w:val="Norml"/>
    <w:link w:val="SzvegtrzsChar"/>
    <w:semiHidden/>
    <w:rsid w:val="00C01730"/>
    <w:pPr>
      <w:tabs>
        <w:tab w:val="left" w:pos="-1440"/>
        <w:tab w:val="left" w:pos="-720"/>
      </w:tabs>
      <w:spacing w:after="0" w:line="240" w:lineRule="auto"/>
      <w:jc w:val="both"/>
    </w:pPr>
    <w:rPr>
      <w:rFonts w:eastAsia="Times New Roman" w:cs="Times New Roman"/>
      <w:spacing w:val="-3"/>
      <w:szCs w:val="20"/>
    </w:rPr>
  </w:style>
  <w:style w:type="character" w:customStyle="1" w:styleId="SzvegtrzsChar">
    <w:name w:val="Szövegtörzs Char"/>
    <w:basedOn w:val="Bekezdsalapbettpusa"/>
    <w:link w:val="Szvegtrzs"/>
    <w:semiHidden/>
    <w:rsid w:val="00C01730"/>
    <w:rPr>
      <w:rFonts w:ascii="Times New Roman" w:eastAsia="Times New Roman" w:hAnsi="Times New Roman" w:cs="Times New Roman"/>
      <w:spacing w:val="-3"/>
      <w:sz w:val="24"/>
      <w:szCs w:val="20"/>
    </w:rPr>
  </w:style>
  <w:style w:type="character" w:customStyle="1" w:styleId="Cmsor1Char">
    <w:name w:val="Címsor 1 Char"/>
    <w:basedOn w:val="Bekezdsalapbettpusa"/>
    <w:link w:val="Cmsor1"/>
    <w:uiPriority w:val="9"/>
    <w:rsid w:val="00F34CD8"/>
    <w:rPr>
      <w:rFonts w:asciiTheme="majorHAnsi" w:eastAsiaTheme="majorEastAsia" w:hAnsiTheme="majorHAnsi" w:cstheme="majorBidi"/>
      <w:color w:val="2E74B5" w:themeColor="accent1" w:themeShade="BF"/>
      <w:sz w:val="32"/>
      <w:szCs w:val="32"/>
    </w:rPr>
  </w:style>
  <w:style w:type="paragraph" w:styleId="Listafolytatsa2">
    <w:name w:val="List Continue 2"/>
    <w:basedOn w:val="Norml"/>
    <w:rsid w:val="00F34CD8"/>
    <w:pPr>
      <w:spacing w:after="120" w:line="240" w:lineRule="auto"/>
      <w:ind w:left="566"/>
    </w:pPr>
    <w:rPr>
      <w:rFonts w:eastAsia="Times New Roman" w:cs="Times New Roman"/>
      <w:szCs w:val="24"/>
      <w:lang w:eastAsia="hu-HU"/>
    </w:rPr>
  </w:style>
  <w:style w:type="character" w:styleId="Hiperhivatkozs">
    <w:name w:val="Hyperlink"/>
    <w:basedOn w:val="Bekezdsalapbettpusa"/>
    <w:uiPriority w:val="99"/>
    <w:unhideWhenUsed/>
    <w:rsid w:val="00211FFC"/>
    <w:rPr>
      <w:color w:val="0563C1" w:themeColor="hyperlink"/>
      <w:u w:val="single"/>
    </w:rPr>
  </w:style>
  <w:style w:type="paragraph" w:styleId="Buborkszveg">
    <w:name w:val="Balloon Text"/>
    <w:basedOn w:val="Norml"/>
    <w:link w:val="BuborkszvegChar"/>
    <w:uiPriority w:val="99"/>
    <w:semiHidden/>
    <w:unhideWhenUsed/>
    <w:rsid w:val="002C689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C6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a.lib.unideb.hu/dea/bitstream/handle/2437/109275/Vincze%20Tam%C3%A1s%20doktori%20%C3%A9rtekez%C3%A9se-t.pdf?sequence=6&amp;isAllowe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a.lib.unideb.hu/dea/bitstream/handle/2437/236622/Tamusne_Molnar_Viktoria_ertekezes_2016_titkositott.pdf?sequence=1&amp;isAllowed=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pont.hu/palyakep/pukanszky-bela-2be83" TargetMode="External"/><Relationship Id="rId5" Type="http://schemas.openxmlformats.org/officeDocument/2006/relationships/webSettings" Target="webSettings.xml"/><Relationship Id="rId15" Type="http://schemas.openxmlformats.org/officeDocument/2006/relationships/hyperlink" Target="http://www.library.hungaricana.hu/hu/view/Pozsony_28452_evangelikus_foiskola_28500_1907/?pg=106&amp;layout=s" TargetMode="External"/><Relationship Id="rId10" Type="http://schemas.openxmlformats.org/officeDocument/2006/relationships/hyperlink" Target="http://www.nevpont.hu/view/710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ibrary.hungaricana.hu/hu/view/Pozsony_28452_evangelikus_foiskola_28500_1907/?pg=106&amp;layout=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D52B7-4ED7-4F43-8579-038B235D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2100</Words>
  <Characters>14497</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2021-10-29T10:34:00Z</cp:lastPrinted>
  <dcterms:created xsi:type="dcterms:W3CDTF">2021-11-24T15:49:00Z</dcterms:created>
  <dcterms:modified xsi:type="dcterms:W3CDTF">2021-11-24T15:49:00Z</dcterms:modified>
</cp:coreProperties>
</file>